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5F" w:rsidRDefault="00CD175F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CD175F" w:rsidRDefault="00CD175F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A05F1B" w:rsidRDefault="00A05F1B" w:rsidP="00A05F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color w:val="22272F"/>
          <w:sz w:val="20"/>
          <w:szCs w:val="20"/>
          <w:lang w:eastAsia="ru-RU"/>
        </w:rPr>
        <w:drawing>
          <wp:inline distT="0" distB="0" distL="0" distR="0">
            <wp:extent cx="6840855" cy="9668049"/>
            <wp:effectExtent l="19050" t="0" r="0" b="0"/>
            <wp:docPr id="1" name="Рисунок 1" descr="C:\Users\школа\Downloads\ииии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иииии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6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F1B" w:rsidRDefault="00A05F1B" w:rsidP="00F638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A05F1B" w:rsidRPr="00864FA4" w:rsidRDefault="00A05F1B" w:rsidP="00F638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I. Общие сведения об объекте (территории)</w:t>
      </w:r>
    </w:p>
    <w:p w:rsidR="00864FA4" w:rsidRPr="005F55BA" w:rsidRDefault="0089361D" w:rsidP="00847A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</w:pPr>
      <w:r w:rsidRPr="005F55BA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МКОУ «</w:t>
      </w:r>
      <w:proofErr w:type="spellStart"/>
      <w:r w:rsidR="00BB4288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Текипиркентская</w:t>
      </w:r>
      <w:proofErr w:type="spellEnd"/>
      <w:r w:rsidR="00BB4288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 xml:space="preserve"> О</w:t>
      </w:r>
      <w:r w:rsidRPr="005F55BA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 xml:space="preserve">ОШ», ул. </w:t>
      </w:r>
      <w:proofErr w:type="spellStart"/>
      <w:r w:rsidR="00BB4288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Минхаджева</w:t>
      </w:r>
      <w:proofErr w:type="spellEnd"/>
      <w:r w:rsidRPr="005F55BA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 xml:space="preserve">, дом </w:t>
      </w:r>
      <w:r w:rsidR="00BB4288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33</w:t>
      </w:r>
      <w:r w:rsidR="00706637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, 8928</w:t>
      </w:r>
      <w:r w:rsidR="00BB4288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0610207,</w:t>
      </w:r>
      <w:r w:rsidRPr="005F55BA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 xml:space="preserve">-, </w:t>
      </w:r>
      <w:hyperlink r:id="rId5" w:history="1">
        <w:r w:rsidR="00BB4288" w:rsidRPr="009B1DE0">
          <w:rPr>
            <w:rStyle w:val="a3"/>
            <w:rFonts w:ascii="Courier New" w:eastAsia="Times New Roman" w:hAnsi="Courier New" w:cs="Courier New"/>
            <w:sz w:val="20"/>
            <w:szCs w:val="20"/>
            <w:lang w:val="en-US" w:eastAsia="ru-RU"/>
          </w:rPr>
          <w:t>teki</w:t>
        </w:r>
        <w:r w:rsidR="00BB4288" w:rsidRPr="00742F93"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01</w:t>
        </w:r>
        <w:r w:rsidR="00BB4288" w:rsidRPr="009B1DE0"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@</w:t>
        </w:r>
        <w:r w:rsidR="00BB4288" w:rsidRPr="009B1DE0">
          <w:rPr>
            <w:rStyle w:val="a3"/>
            <w:rFonts w:ascii="Courier New" w:eastAsia="Times New Roman" w:hAnsi="Courier New" w:cs="Courier New"/>
            <w:sz w:val="20"/>
            <w:szCs w:val="20"/>
            <w:lang w:val="en-US" w:eastAsia="ru-RU"/>
          </w:rPr>
          <w:t>mail</w:t>
        </w:r>
        <w:r w:rsidR="00BB4288" w:rsidRPr="009B1DE0"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.</w:t>
        </w:r>
        <w:r w:rsidR="00BB4288" w:rsidRPr="009B1DE0">
          <w:rPr>
            <w:rStyle w:val="a3"/>
            <w:rFonts w:ascii="Courier New" w:eastAsia="Times New Roman" w:hAnsi="Courier New" w:cs="Courier New"/>
            <w:sz w:val="20"/>
            <w:szCs w:val="20"/>
            <w:lang w:val="en-US" w:eastAsia="ru-RU"/>
          </w:rPr>
          <w:t>ru</w:t>
        </w:r>
      </w:hyperlink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(наименование, адрес, телефон, факс, адрес электронной почты органа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(организации), являющегося правообладателем объекта (территории)</w:t>
      </w:r>
    </w:p>
    <w:p w:rsidR="005F55BA" w:rsidRPr="005F55BA" w:rsidRDefault="005F55BA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</w:pPr>
      <w:r w:rsidRPr="00D34C24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 w:rsidRPr="005F55BA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 xml:space="preserve">ул. </w:t>
      </w:r>
      <w:proofErr w:type="spellStart"/>
      <w:r w:rsidR="00BB4288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Минхаджева</w:t>
      </w:r>
      <w:proofErr w:type="spellEnd"/>
      <w:r w:rsidRPr="005F55BA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 xml:space="preserve">, дом </w:t>
      </w:r>
      <w:r w:rsidR="00BB4288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33, 89280610207</w:t>
      </w:r>
      <w:r w:rsidRPr="005F55BA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 xml:space="preserve">, -, </w:t>
      </w:r>
      <w:hyperlink r:id="rId6" w:history="1">
        <w:r w:rsidR="00BB4288" w:rsidRPr="009B1DE0">
          <w:rPr>
            <w:rStyle w:val="a3"/>
            <w:rFonts w:ascii="Courier New" w:eastAsia="Times New Roman" w:hAnsi="Courier New" w:cs="Courier New"/>
            <w:sz w:val="20"/>
            <w:szCs w:val="20"/>
            <w:lang w:val="en-US" w:eastAsia="ru-RU"/>
          </w:rPr>
          <w:t>teki</w:t>
        </w:r>
        <w:r w:rsidR="00BB4288" w:rsidRPr="009B1DE0"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01@</w:t>
        </w:r>
        <w:r w:rsidR="00BB4288" w:rsidRPr="009B1DE0">
          <w:rPr>
            <w:rStyle w:val="a3"/>
            <w:rFonts w:ascii="Courier New" w:eastAsia="Times New Roman" w:hAnsi="Courier New" w:cs="Courier New"/>
            <w:sz w:val="20"/>
            <w:szCs w:val="20"/>
            <w:lang w:val="en-US" w:eastAsia="ru-RU"/>
          </w:rPr>
          <w:t>mail</w:t>
        </w:r>
        <w:r w:rsidR="00BB4288" w:rsidRPr="009B1DE0"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.</w:t>
        </w:r>
        <w:r w:rsidR="00BB4288" w:rsidRPr="009B1DE0">
          <w:rPr>
            <w:rStyle w:val="a3"/>
            <w:rFonts w:ascii="Courier New" w:eastAsia="Times New Roman" w:hAnsi="Courier New" w:cs="Courier New"/>
            <w:sz w:val="20"/>
            <w:szCs w:val="20"/>
            <w:lang w:val="en-US" w:eastAsia="ru-RU"/>
          </w:rPr>
          <w:t>ru</w:t>
        </w:r>
      </w:hyperlink>
      <w:r w:rsidRPr="005F55BA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(адрес объекта (территории), телефон, факс, адрес электронной почты)</w:t>
      </w:r>
    </w:p>
    <w:p w:rsidR="00864FA4" w:rsidRPr="005F55BA" w:rsidRDefault="005F55BA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 w:rsidRPr="005F55BA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Образовательная</w:t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(основной вид деятельности органа (организации)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</w:t>
      </w:r>
      <w:r w:rsidR="00B05C2F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вторая</w:t>
      </w: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(категория опасности объекта (территории)</w:t>
      </w:r>
    </w:p>
    <w:p w:rsidR="00864FA4" w:rsidRPr="005F55BA" w:rsidRDefault="005F55BA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 w:rsidR="00742F93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1100,</w:t>
      </w:r>
      <w:r w:rsidRPr="005F55BA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 xml:space="preserve">кв.м., </w:t>
      </w:r>
      <w:r w:rsidR="00F0049A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4</w:t>
      </w:r>
      <w:r w:rsidR="00706637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5</w:t>
      </w:r>
      <w:r w:rsidR="00F0049A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8</w:t>
      </w:r>
      <w:r w:rsidRPr="005F55BA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 xml:space="preserve"> м, высота здания </w:t>
      </w:r>
      <w:r w:rsidR="00742F93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3,5</w:t>
      </w:r>
      <w:r w:rsidRPr="005F55BA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 xml:space="preserve">м., объем </w:t>
      </w:r>
      <w:r w:rsidR="00372BD8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3850</w:t>
      </w:r>
      <w:r w:rsidRPr="005F55BA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куб.м.</w:t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(общая площадь объекта (кв. метров), протяженность периметра (метров)</w:t>
      </w:r>
    </w:p>
    <w:p w:rsidR="00864FA4" w:rsidRPr="00B05C2F" w:rsidRDefault="00372BD8" w:rsidP="007066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№ 05-05-18/007/2013-097</w:t>
      </w:r>
      <w:r w:rsidR="00706637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,</w:t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№ 05-05-18/007/2013-097, 11.07</w:t>
      </w:r>
      <w:r w:rsidR="00B05C2F" w:rsidRPr="00B05C2F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.2013г.</w:t>
      </w:r>
      <w:r w:rsidR="00706637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__________________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(номер свидетельства о государственной регистрации права на пользование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земельным участком и свидетельства о праве пользования объектом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недвижимости, дата их выдачи)</w:t>
      </w:r>
    </w:p>
    <w:p w:rsidR="00285943" w:rsidRPr="005F55BA" w:rsidRDefault="00285943" w:rsidP="002859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</w:pPr>
      <w:r w:rsidRPr="00285943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 xml:space="preserve">    </w:t>
      </w:r>
      <w:r w:rsidR="00BB4288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 xml:space="preserve">Гасанов </w:t>
      </w:r>
      <w:proofErr w:type="spellStart"/>
      <w:r w:rsidR="00BB4288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Бейдуллах</w:t>
      </w:r>
      <w:proofErr w:type="spellEnd"/>
      <w:r w:rsidR="00BB4288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 xml:space="preserve"> </w:t>
      </w:r>
      <w:proofErr w:type="spellStart"/>
      <w:r w:rsidR="00BB4288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Тагирович</w:t>
      </w:r>
      <w:proofErr w:type="spellEnd"/>
      <w:r w:rsidR="00706637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, 8</w:t>
      </w:r>
      <w:r w:rsidR="00B05C2F" w:rsidRPr="00B05C2F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928</w:t>
      </w:r>
      <w:r w:rsidR="00BB4288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0610207</w:t>
      </w:r>
      <w:r w:rsidR="00B05C2F" w:rsidRPr="00B05C2F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,</w:t>
      </w:r>
      <w:hyperlink r:id="rId7" w:history="1">
        <w:r w:rsidRPr="009B1DE0">
          <w:rPr>
            <w:rStyle w:val="a3"/>
            <w:rFonts w:ascii="Courier New" w:eastAsia="Times New Roman" w:hAnsi="Courier New" w:cs="Courier New"/>
            <w:sz w:val="20"/>
            <w:szCs w:val="20"/>
            <w:lang w:val="en-US" w:eastAsia="ru-RU"/>
          </w:rPr>
          <w:t>teki</w:t>
        </w:r>
        <w:r w:rsidRPr="00285943"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01</w:t>
        </w:r>
        <w:r w:rsidRPr="009B1DE0"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@</w:t>
        </w:r>
        <w:r w:rsidRPr="009B1DE0">
          <w:rPr>
            <w:rStyle w:val="a3"/>
            <w:rFonts w:ascii="Courier New" w:eastAsia="Times New Roman" w:hAnsi="Courier New" w:cs="Courier New"/>
            <w:sz w:val="20"/>
            <w:szCs w:val="20"/>
            <w:lang w:val="en-US" w:eastAsia="ru-RU"/>
          </w:rPr>
          <w:t>mail</w:t>
        </w:r>
        <w:r w:rsidRPr="009B1DE0"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.</w:t>
        </w:r>
        <w:r w:rsidRPr="009B1DE0">
          <w:rPr>
            <w:rStyle w:val="a3"/>
            <w:rFonts w:ascii="Courier New" w:eastAsia="Times New Roman" w:hAnsi="Courier New" w:cs="Courier New"/>
            <w:sz w:val="20"/>
            <w:szCs w:val="20"/>
            <w:lang w:val="en-US" w:eastAsia="ru-RU"/>
          </w:rPr>
          <w:t>ru</w:t>
        </w:r>
      </w:hyperlink>
    </w:p>
    <w:p w:rsidR="00864FA4" w:rsidRPr="00B05C2F" w:rsidRDefault="00B05C2F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(ф.и.о. должностного лица, осуществляющего непосредственное руководство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деятельностью работников на объекте (территории), служебный и мобильный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телефоны, адрес электронной почты)</w:t>
      </w:r>
    </w:p>
    <w:p w:rsidR="00864FA4" w:rsidRPr="00B05C2F" w:rsidRDefault="00B05C2F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 w:rsidRPr="00B05C2F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Муници</w:t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 xml:space="preserve">палитет МО </w:t>
      </w:r>
      <w:proofErr w:type="spellStart"/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Докузпаринский</w:t>
      </w:r>
      <w:proofErr w:type="spellEnd"/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 xml:space="preserve"> район</w:t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(ф.и.о. руководителя органа (организации), являющегося правообладателем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объекта (территории), служебный и мобильный телефоны, адрес электронной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почты)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II. Сведения о работниках, обучающихся и иных лицах, находящихся на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     объекте (территории)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1. Режим работы объекта (территории)</w:t>
      </w:r>
    </w:p>
    <w:p w:rsidR="00864FA4" w:rsidRPr="003011EC" w:rsidRDefault="003011EC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 w:rsidR="00B05C2F" w:rsidRPr="003011EC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 xml:space="preserve">с 08:00 часов по </w:t>
      </w:r>
      <w:r w:rsidR="00706637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16</w:t>
      </w:r>
      <w:r w:rsidR="00B05C2F" w:rsidRPr="003011EC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:00 часов</w:t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(в том числе продолжительность, начало и окончание рабочего дня)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________________________________________________________________________.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 Общее количество работников</w:t>
      </w:r>
      <w:r w:rsidR="003011EC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 w:rsidR="00372BD8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21</w:t>
      </w:r>
      <w:r w:rsidR="003011EC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человек.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3. Среднее количество </w:t>
      </w:r>
      <w:proofErr w:type="gramStart"/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находящихся</w:t>
      </w:r>
      <w:proofErr w:type="gramEnd"/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 объекте (территории) в  течение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дня работников, обучающихся и иных лиц, в  том  числе  арендаторов,  лиц,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осуществляющих</w:t>
      </w:r>
      <w:proofErr w:type="gramEnd"/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безвозмездное  пользование  имуществом,    находящимся на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объекте</w:t>
      </w:r>
      <w:proofErr w:type="gramEnd"/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(территории), сотрудников  охранных  организаций  (единовременно)</w:t>
      </w:r>
    </w:p>
    <w:p w:rsidR="00864FA4" w:rsidRPr="00864FA4" w:rsidRDefault="003011EC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</w:t>
      </w:r>
      <w:r w:rsidR="00F4788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52</w:t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</w:t>
      </w:r>
      <w:r w:rsidR="00864FA4"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 человек.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4.  Среднее  количество  </w:t>
      </w:r>
      <w:proofErr w:type="gramStart"/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находящихся</w:t>
      </w:r>
      <w:proofErr w:type="gramEnd"/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на  объекте     (территории) в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нерабочее  время,  ночью,  в  выходные  и  праздничные  дни   работников,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обучающихся и иных лиц, в  том  числе  арендаторов,  лиц,  осуществляющих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безвозмездное   пользование   имуществом,    находящимся       на объекте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(территории), сотруднико</w:t>
      </w:r>
      <w:r w:rsidR="003011E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 охранных организаций</w:t>
      </w:r>
      <w:r w:rsidR="003011EC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 w:rsidR="00706637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3</w:t>
      </w:r>
      <w:r w:rsidR="003011EC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человек.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5.   Сведения   об   арендаторах,   иных    лицах    (организациях),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осуществляющих</w:t>
      </w:r>
      <w:proofErr w:type="gramEnd"/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безвозмездное  пользование  имуществом,    находящимся на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объек</w:t>
      </w:r>
      <w:r w:rsidR="00D34C2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те (территории) ______________</w:t>
      </w:r>
      <w:r w:rsidR="00D34C24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нет</w:t>
      </w: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________________________________________________________________________.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(полное и сокращенное наименование организации, основной вид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деятельности, общее количество работников, расположение рабочих мест на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объекте (территории), занимаемая площадь (кв. метров), режим работы,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ф.и.о. руководителя-арендатора, номера (служебного и мобильного)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телефонов руководителя организации, срок действия аренды и (или) иные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условия нахождения (размещения) на объекте (территории)</w:t>
      </w:r>
    </w:p>
    <w:p w:rsidR="00864FA4" w:rsidRPr="00864FA4" w:rsidRDefault="00864FA4" w:rsidP="00864FA4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864FA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III. Сведения о критических элементах объекта (территории)</w:t>
      </w:r>
    </w:p>
    <w:p w:rsidR="00864FA4" w:rsidRPr="00864FA4" w:rsidRDefault="00864FA4" w:rsidP="00864FA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4F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Перечень критических элементов объекта (территории) (при наличии)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2256"/>
        <w:gridCol w:w="2277"/>
        <w:gridCol w:w="1503"/>
        <w:gridCol w:w="1912"/>
        <w:gridCol w:w="1655"/>
      </w:tblGrid>
      <w:tr w:rsidR="00864FA4" w:rsidRPr="00864FA4" w:rsidTr="003011E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FA4" w:rsidRPr="00864FA4" w:rsidRDefault="00864FA4" w:rsidP="00864FA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FA4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FA4" w:rsidRPr="00864FA4" w:rsidRDefault="00864FA4" w:rsidP="00864FA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FA4">
              <w:rPr>
                <w:rFonts w:ascii="Times New Roman" w:eastAsia="Times New Roman" w:hAnsi="Times New Roman" w:cs="Times New Roman"/>
                <w:lang w:eastAsia="ru-RU"/>
              </w:rPr>
              <w:t>Наименование критического элемента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FA4" w:rsidRPr="00864FA4" w:rsidRDefault="00864FA4" w:rsidP="00864FA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FA4">
              <w:rPr>
                <w:rFonts w:ascii="Times New Roman" w:eastAsia="Times New Roman" w:hAnsi="Times New Roman" w:cs="Times New Roman"/>
                <w:lang w:eastAsia="ru-RU"/>
              </w:rPr>
              <w:t>Количество работников, обучающихся и иных лиц, находящихся на критическом элементе (человек)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FA4" w:rsidRPr="00864FA4" w:rsidRDefault="00864FA4" w:rsidP="00864FA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FA4">
              <w:rPr>
                <w:rFonts w:ascii="Times New Roman" w:eastAsia="Times New Roman" w:hAnsi="Times New Roman" w:cs="Times New Roman"/>
                <w:lang w:eastAsia="ru-RU"/>
              </w:rPr>
              <w:t>Общая площадь (кв. метров)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FA4" w:rsidRPr="00864FA4" w:rsidRDefault="00864FA4" w:rsidP="00864FA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FA4">
              <w:rPr>
                <w:rFonts w:ascii="Times New Roman" w:eastAsia="Times New Roman" w:hAnsi="Times New Roman" w:cs="Times New Roman"/>
                <w:lang w:eastAsia="ru-RU"/>
              </w:rPr>
              <w:t>Характер террористической угрозы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FA4" w:rsidRPr="00864FA4" w:rsidRDefault="00864FA4" w:rsidP="00864FA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FA4">
              <w:rPr>
                <w:rFonts w:ascii="Times New Roman" w:eastAsia="Times New Roman" w:hAnsi="Times New Roman" w:cs="Times New Roman"/>
                <w:lang w:eastAsia="ru-RU"/>
              </w:rPr>
              <w:t>Возможные последствия</w:t>
            </w:r>
          </w:p>
        </w:tc>
      </w:tr>
      <w:tr w:rsidR="00864FA4" w:rsidRPr="00864FA4" w:rsidTr="003011E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FA4" w:rsidRPr="00864FA4" w:rsidRDefault="00864FA4" w:rsidP="00864FA4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F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011E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FA4" w:rsidRPr="00864FA4" w:rsidRDefault="00285943" w:rsidP="00B158C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Текипиркентская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</w:t>
            </w:r>
            <w:r w:rsidR="003011EC">
              <w:rPr>
                <w:rFonts w:ascii="Times New Roman" w:eastAsia="Times New Roman" w:hAnsi="Times New Roman" w:cs="Times New Roman"/>
                <w:lang w:eastAsia="ru-RU"/>
              </w:rPr>
              <w:t xml:space="preserve">ОШ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FA4" w:rsidRPr="00864FA4" w:rsidRDefault="00864FA4" w:rsidP="0070663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F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 w:rsidR="00F4788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FA4" w:rsidRPr="00864FA4" w:rsidRDefault="00864FA4" w:rsidP="0070663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F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4788A">
              <w:rPr>
                <w:rFonts w:ascii="Times New Roman" w:eastAsia="Times New Roman" w:hAnsi="Times New Roman" w:cs="Times New Roman"/>
                <w:lang w:eastAsia="ru-RU"/>
              </w:rPr>
              <w:t>1100м.кв.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FA4" w:rsidRPr="00864FA4" w:rsidRDefault="00864FA4" w:rsidP="00864FA4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F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FA4" w:rsidRPr="00864FA4" w:rsidRDefault="00864FA4" w:rsidP="00864FA4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F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864FA4" w:rsidRPr="00864FA4" w:rsidRDefault="00864FA4" w:rsidP="00864FA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4F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864FA4" w:rsidRPr="00864FA4" w:rsidRDefault="00864FA4" w:rsidP="00E95F63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4F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Возможные места и способы проникновения террористов на объект (территорию)</w:t>
      </w:r>
      <w:r w:rsidR="00E95F63">
        <w:rPr>
          <w:rFonts w:ascii="Times New Roman" w:eastAsia="Times New Roman" w:hAnsi="Times New Roman" w:cs="Times New Roman"/>
          <w:color w:val="22272F"/>
          <w:sz w:val="23"/>
          <w:szCs w:val="23"/>
          <w:u w:val="single"/>
          <w:lang w:eastAsia="ru-RU"/>
        </w:rPr>
        <w:tab/>
        <w:t xml:space="preserve"> со всех сторон </w:t>
      </w:r>
      <w:r w:rsidRPr="00864F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864FA4" w:rsidRPr="00864FA4" w:rsidRDefault="00864FA4" w:rsidP="00864FA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4F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Наиболее вероятные средства поражения, которые могут применить террористы при совершении террористического акта</w:t>
      </w:r>
      <w:r w:rsidR="00E95F63">
        <w:rPr>
          <w:rFonts w:ascii="Times New Roman" w:eastAsia="Times New Roman" w:hAnsi="Times New Roman" w:cs="Times New Roman"/>
          <w:color w:val="22272F"/>
          <w:sz w:val="23"/>
          <w:szCs w:val="23"/>
          <w:u w:val="single"/>
          <w:lang w:eastAsia="ru-RU"/>
        </w:rPr>
        <w:tab/>
      </w:r>
      <w:r w:rsidR="00E95F63">
        <w:rPr>
          <w:rFonts w:ascii="Times New Roman" w:eastAsia="Times New Roman" w:hAnsi="Times New Roman" w:cs="Times New Roman"/>
          <w:color w:val="22272F"/>
          <w:sz w:val="23"/>
          <w:szCs w:val="23"/>
          <w:u w:val="single"/>
          <w:lang w:eastAsia="ru-RU"/>
        </w:rPr>
        <w:tab/>
        <w:t>взрывные устройства</w:t>
      </w:r>
      <w:r w:rsidR="00E95F63">
        <w:rPr>
          <w:rFonts w:ascii="Times New Roman" w:eastAsia="Times New Roman" w:hAnsi="Times New Roman" w:cs="Times New Roman"/>
          <w:color w:val="22272F"/>
          <w:sz w:val="23"/>
          <w:szCs w:val="23"/>
          <w:u w:val="single"/>
          <w:lang w:eastAsia="ru-RU"/>
        </w:rPr>
        <w:tab/>
      </w:r>
      <w:r w:rsidR="00E95F63">
        <w:rPr>
          <w:rFonts w:ascii="Times New Roman" w:eastAsia="Times New Roman" w:hAnsi="Times New Roman" w:cs="Times New Roman"/>
          <w:color w:val="22272F"/>
          <w:sz w:val="23"/>
          <w:szCs w:val="23"/>
          <w:u w:val="single"/>
          <w:lang w:eastAsia="ru-RU"/>
        </w:rPr>
        <w:tab/>
      </w:r>
      <w:r w:rsidR="00E95F6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864FA4" w:rsidRPr="00864FA4" w:rsidRDefault="00864FA4" w:rsidP="00864FA4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864FA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IV. Прогноз последствий в результате совершения на объекте (территории) террористического акта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1.   Предполагаемые       модели             действий    нарушителей</w:t>
      </w:r>
    </w:p>
    <w:p w:rsidR="00864FA4" w:rsidRPr="00864FA4" w:rsidRDefault="00E95F63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 w:rsidRPr="00E95F63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Захват заложников</w:t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 w:rsidR="00864FA4"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(краткое описание основных угроз совершения террористического акта на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объекте (территории) (возможность размещения на объекте (территории)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взрывных устройств, захват заложников из числа работников, обучающихся и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иных лиц, находящихся на объекте (территории), наличие рисков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химического, биологического и радиационного заражения (загрязнения)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  Вероятные  последствия  совершения  террористического    акта </w:t>
      </w:r>
      <w:proofErr w:type="gramStart"/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</w:t>
      </w:r>
      <w:proofErr w:type="gramEnd"/>
    </w:p>
    <w:p w:rsidR="00864FA4" w:rsidRPr="00E95F63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объекте (территории) </w:t>
      </w:r>
      <w:r w:rsidR="00E95F63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 w:rsidR="00E95F63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 w:rsidR="00E95F63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  <w:t>пожар нарушение здания</w:t>
      </w:r>
      <w:r w:rsidR="00E95F63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 w:rsidR="00E95F63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(площадь возможной зоны разрушения (заражения) в случае совершения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террористического акта (кв. метров), иные ситуации в результате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совершения террористического акта)</w:t>
      </w:r>
    </w:p>
    <w:p w:rsidR="00864FA4" w:rsidRPr="00864FA4" w:rsidRDefault="00864FA4" w:rsidP="00864FA4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864FA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V. Оценка социально-экономических последствий совершения террористического акта на объекте (территории)</w:t>
      </w: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"/>
        <w:gridCol w:w="3131"/>
        <w:gridCol w:w="3177"/>
        <w:gridCol w:w="3207"/>
      </w:tblGrid>
      <w:tr w:rsidR="00864FA4" w:rsidRPr="00864FA4" w:rsidTr="00864FA4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FA4" w:rsidRPr="00864FA4" w:rsidRDefault="00864FA4" w:rsidP="00864FA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FA4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FA4" w:rsidRPr="00864FA4" w:rsidRDefault="00864FA4" w:rsidP="00864FA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FA4">
              <w:rPr>
                <w:rFonts w:ascii="Times New Roman" w:eastAsia="Times New Roman" w:hAnsi="Times New Roman" w:cs="Times New Roman"/>
                <w:lang w:eastAsia="ru-RU"/>
              </w:rPr>
              <w:t>Возможные людские потери (человек)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FA4" w:rsidRPr="00864FA4" w:rsidRDefault="00864FA4" w:rsidP="00864FA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FA4">
              <w:rPr>
                <w:rFonts w:ascii="Times New Roman" w:eastAsia="Times New Roman" w:hAnsi="Times New Roman" w:cs="Times New Roman"/>
                <w:lang w:eastAsia="ru-RU"/>
              </w:rPr>
              <w:t>Возможные нарушения инфраструктуры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FA4" w:rsidRPr="00864FA4" w:rsidRDefault="00864FA4" w:rsidP="00864FA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FA4">
              <w:rPr>
                <w:rFonts w:ascii="Times New Roman" w:eastAsia="Times New Roman" w:hAnsi="Times New Roman" w:cs="Times New Roman"/>
                <w:lang w:eastAsia="ru-RU"/>
              </w:rPr>
              <w:t>Возможный экономический ущерб (рублей)</w:t>
            </w:r>
          </w:p>
        </w:tc>
      </w:tr>
      <w:tr w:rsidR="00864FA4" w:rsidRPr="00864FA4" w:rsidTr="00864FA4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FA4" w:rsidRPr="00864FA4" w:rsidRDefault="00864FA4" w:rsidP="00864FA4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F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95F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FA4" w:rsidRPr="00864FA4" w:rsidRDefault="00E95F63" w:rsidP="00864FA4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64FA4" w:rsidRPr="00864F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FA4" w:rsidRPr="00864FA4" w:rsidRDefault="00E95F63" w:rsidP="00864FA4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64FA4" w:rsidRPr="00864F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FA4" w:rsidRPr="00864FA4" w:rsidRDefault="00864FA4" w:rsidP="00864FA4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F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95F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864FA4" w:rsidRPr="00864FA4" w:rsidRDefault="00864FA4" w:rsidP="00864FA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4F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VI. Силы и средства, привлекаемые для обеспечения антитеррористической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защищенности объекта (территории)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1.   </w:t>
      </w:r>
      <w:proofErr w:type="gramStart"/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Силы,   привлекаемые   для   обеспечения   антитеррористической</w:t>
      </w:r>
      <w:proofErr w:type="gramEnd"/>
    </w:p>
    <w:p w:rsidR="00864FA4" w:rsidRPr="006F3E1F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защищенности объекта (территории) </w:t>
      </w:r>
      <w:r w:rsidR="006F3E1F" w:rsidRPr="006F3E1F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 xml:space="preserve">УФСБ </w:t>
      </w:r>
      <w:proofErr w:type="spellStart"/>
      <w:r w:rsidR="006F3E1F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Росии</w:t>
      </w:r>
      <w:proofErr w:type="spellEnd"/>
      <w:r w:rsidR="006F3E1F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 xml:space="preserve"> </w:t>
      </w:r>
      <w:proofErr w:type="gramStart"/>
      <w:r w:rsidR="006F3E1F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в</w:t>
      </w:r>
      <w:proofErr w:type="gramEnd"/>
      <w:r w:rsidR="006F3E1F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 xml:space="preserve"> </w:t>
      </w:r>
      <w:proofErr w:type="gramStart"/>
      <w:r w:rsidR="006F3E1F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с</w:t>
      </w:r>
      <w:proofErr w:type="gramEnd"/>
      <w:r w:rsidR="006F3E1F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. Ахты 8-988-657-59-78 по РД ОМВД России по с. Ахты ГО ЧС России по РД с. Усухчай тел. 551-778- МОВО по г. Дербенту – филиал ФГКУ « УВО ВМГ России по РД» - 4-17-11, ЕДДС Администрации Докузпаринского района 551-125.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  Средства,  привлекаемые  для  обеспечения   </w:t>
      </w:r>
      <w:proofErr w:type="gramStart"/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антитеррористической</w:t>
      </w:r>
      <w:proofErr w:type="gramEnd"/>
    </w:p>
    <w:p w:rsidR="00864FA4" w:rsidRPr="006F3E1F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защищенности объекта </w:t>
      </w:r>
      <w:r w:rsidR="006F3E1F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  <w:t>кнопка тревожной сигнализаций</w:t>
      </w:r>
      <w:r w:rsidR="006F3E1F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 w:rsidR="006F3E1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VII. Меры по инженерно-технической, физической защите и пожарной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        безопасности объекта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1. Меры по инженерно-технической защите объекта (территории):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а) объектовые системы оповещения </w:t>
      </w:r>
      <w:r w:rsidR="006F3E1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ab/>
      </w:r>
      <w:r w:rsidR="00D34C24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есть, мобильный телефон</w:t>
      </w:r>
      <w:r w:rsidR="00D34C24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 w:rsidR="00D34C24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;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(наличие, марка, характеристика)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б) наличие резервных источников электроснабжения, систем связи</w:t>
      </w:r>
    </w:p>
    <w:p w:rsidR="00864FA4" w:rsidRPr="00864FA4" w:rsidRDefault="006F3E1F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  <w:t xml:space="preserve">нет </w:t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 w:rsidR="00864FA4"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;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(количество, характеристика)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в)  наличие  технических  систем  обнаружения   несанкционированного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проникновения на объект (территорию)</w:t>
      </w:r>
      <w:r w:rsidR="004C6B7F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 w:rsidR="004C6B7F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 w:rsidR="004C6B7F" w:rsidRPr="004C6B7F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отсутствует</w:t>
      </w:r>
      <w:r w:rsidR="004C6B7F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 w:rsidR="004C6B7F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;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(марка, количество)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г) наличие стационарных и ручных металлоискателей</w:t>
      </w:r>
    </w:p>
    <w:p w:rsidR="004C6B7F" w:rsidRPr="00864FA4" w:rsidRDefault="004C6B7F" w:rsidP="004C6B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  <w:t xml:space="preserve">нет </w:t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;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(марка, количество)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д) наличие систем наружного освещения объекта (территории)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</w:t>
      </w:r>
      <w:r w:rsidR="00D34C2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</w:t>
      </w:r>
      <w:r w:rsidR="00D34C24" w:rsidRPr="00D34C24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есть</w:t>
      </w:r>
      <w:proofErr w:type="spellEnd"/>
      <w:r w:rsidR="00F4788A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 xml:space="preserve">  (2</w:t>
      </w:r>
      <w:r w:rsidR="00D34C24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 xml:space="preserve">)      </w:t>
      </w: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_________________________________;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(марка, количество)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е) наличие системы видеонаблюдения </w:t>
      </w:r>
    </w:p>
    <w:p w:rsidR="00864FA4" w:rsidRPr="00D34C2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</w:pPr>
      <w:proofErr w:type="spellStart"/>
      <w:r w:rsidRPr="00D34C24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________</w:t>
      </w:r>
      <w:r w:rsidR="00D34C24" w:rsidRPr="00D34C24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_____________________________есть</w:t>
      </w:r>
      <w:proofErr w:type="spellEnd"/>
      <w:r w:rsidR="00D34C24" w:rsidRPr="00D34C24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 xml:space="preserve"> (</w:t>
      </w:r>
      <w:r w:rsidR="00F4788A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5</w:t>
      </w:r>
      <w:r w:rsidR="00D34C24" w:rsidRPr="00D34C24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)</w:t>
      </w:r>
      <w:r w:rsidRPr="00D34C24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_______________________________.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(марка, количество)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 xml:space="preserve">     2. Меры по физической защите объекта (территории):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а) количество контрольно-пропускных пунктов  (для  прохода   людей и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проезда транспортных средств) </w:t>
      </w:r>
      <w:r w:rsidR="004C6B7F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 w:rsidR="00F4788A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0</w:t>
      </w:r>
      <w:r w:rsidR="004C6B7F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;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б) количество эвакуационных  выходов  (для  выхода  людей  и  выезда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транспортных средств) </w:t>
      </w:r>
      <w:r w:rsidR="004C6B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ab/>
      </w:r>
      <w:r w:rsidR="004C6B7F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 w:rsidR="00706637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1</w:t>
      </w:r>
      <w:r w:rsidR="004C6B7F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 w:rsidR="004C6B7F"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;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в) наличие на объекте (территории) электронной системы пропуска</w:t>
      </w:r>
    </w:p>
    <w:p w:rsidR="004C6B7F" w:rsidRPr="00864FA4" w:rsidRDefault="004C6B7F" w:rsidP="004C6B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  <w:t xml:space="preserve">нет </w:t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;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(тип установленного оборудования)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г) физическая охрана объекта (территории) __________________________</w:t>
      </w:r>
    </w:p>
    <w:p w:rsidR="00864FA4" w:rsidRPr="004C6B7F" w:rsidRDefault="004C6B7F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 w:rsidR="00D34C24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ЧОО</w:t>
      </w:r>
      <w:r w:rsidRPr="004C6B7F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 xml:space="preserve">, 1, </w:t>
      </w:r>
      <w:r w:rsidR="00D34C24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(3)</w:t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 w:rsidR="00864FA4" w:rsidRPr="004C6B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(организация, осуществляющая охранные мероприятия, количество постов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(человек)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3.  Наличие  систем  противопожарной  защиты  и  первичных   средств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пожаротушения объекта (территории):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а) наличие автоматической пожарной сигнализации ____________________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</w:t>
      </w:r>
      <w:r w:rsidR="00D34C2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</w:t>
      </w:r>
      <w:r w:rsidR="00D34C24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есть</w:t>
      </w: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___________________________________;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(характеристика)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б) наличие системы внутреннего противопожарного водопровода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</w:t>
      </w:r>
      <w:r w:rsidR="004C6B7F" w:rsidRPr="004C6B7F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нет</w:t>
      </w:r>
      <w:r w:rsidRPr="004C6B7F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__________________________________;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(характеристика)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в) наличие автоматической системы пожаротушения</w:t>
      </w:r>
    </w:p>
    <w:p w:rsidR="00864FA4" w:rsidRPr="00864FA4" w:rsidRDefault="004C6B7F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 w:rsidR="00D34C24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 w:rsidR="00D34C24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  <w:t>нет</w:t>
      </w:r>
      <w:r w:rsidR="00D34C24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 w:rsidR="00D34C24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 w:rsidR="00D34C24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(тип, марка)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г) наличие системы оповещения и  управления  эвакуацией  при  пожаре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</w:t>
      </w:r>
      <w:r w:rsidR="00D34C2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</w:t>
      </w:r>
      <w:r w:rsidR="00D34C24" w:rsidRPr="00D34C24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да</w:t>
      </w: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_________________________________;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(тип, марка)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д) наличие первичных средств пожаротушения (огнетушителей)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</w:t>
      </w:r>
      <w:r w:rsidR="00D34C24" w:rsidRPr="00D34C24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есть</w:t>
      </w: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</w:t>
      </w:r>
      <w:r w:rsidR="00D34C2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</w:t>
      </w: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(характеристика)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VIII. Выводы и рекомендации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________________________________________________________________________.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IX. Дополнительные сведения с учетом особенностей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объекта (территории) (при наличии)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(наличие локальных зон безопасности)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________________________________________________________________________.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(другие сведения)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Приложение: 1. Поэтажный  план  (схема)   объекта     (территории) </w:t>
      </w:r>
      <w:proofErr w:type="gramStart"/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</w:t>
      </w:r>
      <w:proofErr w:type="gramEnd"/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обозначением критических элементов объекта.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 План   (схема)   охраны   объекта   (территории)      с указанием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контрольно-пропускных  пунктов,  постов   охраны,   инженерно-технических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средств охраны.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3. Акт обследования и категорирования объекта (территории).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Руководитель объекта (территории)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__________________ </w:t>
      </w:r>
      <w:r w:rsidR="00CD175F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 w:rsidR="00285943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Гасанов Б.Т.</w:t>
      </w:r>
      <w:r w:rsidR="00CD175F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(подпись)           (инициалы, фамилия)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Паспорт безопасности актуализирован " __ " ____________ 20__ г.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Причина актуализации: </w:t>
      </w:r>
      <w:r w:rsidR="00CD175F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Постановление Правительства РФ от 02.08.2019г.</w:t>
      </w:r>
      <w:r w:rsidR="00CD175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</w:t>
      </w:r>
      <w:r w:rsidR="00CD175F" w:rsidRPr="00CD175F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№1006</w:t>
      </w: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Руководитель объекта (территории)</w:t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__________________ </w:t>
      </w:r>
      <w:r w:rsidR="00CD175F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  <w:r w:rsidR="00285943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Гасанов Б.Т.</w:t>
      </w:r>
      <w:r w:rsidR="00CD175F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ab/>
      </w:r>
    </w:p>
    <w:p w:rsidR="00864FA4" w:rsidRPr="00864FA4" w:rsidRDefault="00864FA4" w:rsidP="0086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64F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(подпись)           (инициалы, фамилия)</w:t>
      </w:r>
    </w:p>
    <w:p w:rsidR="003C35DF" w:rsidRDefault="003C35DF"/>
    <w:sectPr w:rsidR="003C35DF" w:rsidSect="00864FA4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864FA4"/>
    <w:rsid w:val="00182C57"/>
    <w:rsid w:val="00285943"/>
    <w:rsid w:val="002F2725"/>
    <w:rsid w:val="003011EC"/>
    <w:rsid w:val="00372BD8"/>
    <w:rsid w:val="003C35DF"/>
    <w:rsid w:val="004C6B7F"/>
    <w:rsid w:val="005F55BA"/>
    <w:rsid w:val="00623D4A"/>
    <w:rsid w:val="006D71B8"/>
    <w:rsid w:val="006F3E1F"/>
    <w:rsid w:val="00706637"/>
    <w:rsid w:val="00742F93"/>
    <w:rsid w:val="00847A7C"/>
    <w:rsid w:val="008578CF"/>
    <w:rsid w:val="00864FA4"/>
    <w:rsid w:val="0089361D"/>
    <w:rsid w:val="008A63DD"/>
    <w:rsid w:val="00A05F1B"/>
    <w:rsid w:val="00B05C2F"/>
    <w:rsid w:val="00B158C9"/>
    <w:rsid w:val="00BB4288"/>
    <w:rsid w:val="00CD175F"/>
    <w:rsid w:val="00D34C24"/>
    <w:rsid w:val="00D70714"/>
    <w:rsid w:val="00E95F63"/>
    <w:rsid w:val="00F0049A"/>
    <w:rsid w:val="00F4788A"/>
    <w:rsid w:val="00F556AD"/>
    <w:rsid w:val="00F63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2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D7071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70714"/>
    <w:rPr>
      <w:i/>
      <w:iCs/>
      <w:color w:val="000000" w:themeColor="text1"/>
    </w:rPr>
  </w:style>
  <w:style w:type="character" w:styleId="a3">
    <w:name w:val="Hyperlink"/>
    <w:basedOn w:val="a0"/>
    <w:uiPriority w:val="99"/>
    <w:unhideWhenUsed/>
    <w:rsid w:val="005F55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4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41074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7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2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0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35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9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09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4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30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9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46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88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76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4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7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44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7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ki0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ki01@mail.ru" TargetMode="External"/><Relationship Id="rId5" Type="http://schemas.openxmlformats.org/officeDocument/2006/relationships/hyperlink" Target="mailto:teki01@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10</cp:revision>
  <cp:lastPrinted>2019-12-27T09:01:00Z</cp:lastPrinted>
  <dcterms:created xsi:type="dcterms:W3CDTF">2019-12-19T14:42:00Z</dcterms:created>
  <dcterms:modified xsi:type="dcterms:W3CDTF">2020-01-18T07:37:00Z</dcterms:modified>
</cp:coreProperties>
</file>