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0" w:rsidRPr="00864DA7" w:rsidRDefault="00D82F50" w:rsidP="00864DA7">
      <w:pPr>
        <w:shd w:val="clear" w:color="auto" w:fill="FFFFFF"/>
        <w:spacing w:line="240" w:lineRule="auto"/>
        <w:ind w:right="30"/>
        <w:jc w:val="right"/>
        <w:rPr>
          <w:sz w:val="24"/>
          <w:szCs w:val="24"/>
        </w:rPr>
      </w:pPr>
    </w:p>
    <w:p w:rsidR="00864DA7" w:rsidRPr="00864DA7" w:rsidRDefault="00864DA7" w:rsidP="00864DA7">
      <w:pPr>
        <w:spacing w:line="240" w:lineRule="auto"/>
        <w:jc w:val="right"/>
        <w:rPr>
          <w:sz w:val="24"/>
          <w:szCs w:val="24"/>
        </w:rPr>
      </w:pPr>
      <w:r w:rsidRPr="00864DA7">
        <w:rPr>
          <w:sz w:val="24"/>
          <w:szCs w:val="24"/>
        </w:rPr>
        <w:t>УТВЕРЖДАЮ</w:t>
      </w:r>
    </w:p>
    <w:p w:rsidR="00864DA7" w:rsidRPr="00864DA7" w:rsidRDefault="00864DA7" w:rsidP="00864DA7">
      <w:pPr>
        <w:spacing w:line="240" w:lineRule="auto"/>
        <w:jc w:val="right"/>
        <w:rPr>
          <w:sz w:val="24"/>
          <w:szCs w:val="24"/>
        </w:rPr>
      </w:pPr>
      <w:r w:rsidRPr="00864DA7">
        <w:rPr>
          <w:sz w:val="24"/>
          <w:szCs w:val="24"/>
        </w:rPr>
        <w:t>Директор</w:t>
      </w:r>
    </w:p>
    <w:p w:rsidR="00864DA7" w:rsidRPr="00864DA7" w:rsidRDefault="00864DA7" w:rsidP="00864DA7">
      <w:pPr>
        <w:spacing w:line="240" w:lineRule="auto"/>
        <w:jc w:val="center"/>
        <w:rPr>
          <w:sz w:val="24"/>
          <w:szCs w:val="24"/>
        </w:rPr>
      </w:pPr>
      <w:r w:rsidRPr="00864DA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64DA7">
        <w:rPr>
          <w:sz w:val="24"/>
          <w:szCs w:val="24"/>
        </w:rPr>
        <w:t>МКОУ «Текипиркентская ООШ»</w:t>
      </w:r>
    </w:p>
    <w:p w:rsidR="00864DA7" w:rsidRPr="00864DA7" w:rsidRDefault="00864DA7" w:rsidP="00864DA7">
      <w:pPr>
        <w:spacing w:line="240" w:lineRule="auto"/>
        <w:jc w:val="right"/>
        <w:rPr>
          <w:sz w:val="24"/>
          <w:szCs w:val="24"/>
        </w:rPr>
      </w:pPr>
      <w:r w:rsidRPr="00864DA7">
        <w:rPr>
          <w:sz w:val="24"/>
          <w:szCs w:val="24"/>
        </w:rPr>
        <w:t>_________Б.Т. Гасанов</w:t>
      </w:r>
    </w:p>
    <w:p w:rsidR="00864DA7" w:rsidRPr="00864DA7" w:rsidRDefault="00864DA7" w:rsidP="00864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DA7">
        <w:rPr>
          <w:sz w:val="24"/>
          <w:szCs w:val="24"/>
        </w:rPr>
        <w:t>«____» ___________ 20__ года</w:t>
      </w:r>
    </w:p>
    <w:p w:rsidR="00864DA7" w:rsidRPr="00864DA7" w:rsidRDefault="00864DA7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A7" w:rsidRPr="00864DA7" w:rsidRDefault="00864DA7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A7" w:rsidRDefault="00864DA7" w:rsidP="00864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DA7" w:rsidRDefault="00864DA7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A7" w:rsidRDefault="00864DA7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>Правила рассмотрения обращений и запросов</w:t>
      </w:r>
    </w:p>
    <w:p w:rsidR="00D82F50" w:rsidRDefault="00D82F50" w:rsidP="00264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 xml:space="preserve"> субъектов персональных данных или их законных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4D13">
        <w:rPr>
          <w:rFonts w:ascii="Times New Roman" w:hAnsi="Times New Roman"/>
          <w:b/>
          <w:sz w:val="24"/>
          <w:szCs w:val="24"/>
        </w:rPr>
        <w:t>в МКОУ «Текипиркентская ООШ»</w:t>
      </w:r>
    </w:p>
    <w:p w:rsidR="00D82F50" w:rsidRPr="0092108C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1873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410127917"/>
      <w:r w:rsidRPr="0092108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bookmarkEnd w:id="0"/>
    </w:p>
    <w:p w:rsidR="00D82F50" w:rsidRPr="00BC61E0" w:rsidRDefault="00D82F50" w:rsidP="00BC61E0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Правила рассмотрения обращений и запросов субъектов персональных данных или их законных представителей в</w:t>
      </w:r>
      <w:r w:rsidR="00264D13">
        <w:rPr>
          <w:rFonts w:ascii="Times New Roman" w:hAnsi="Times New Roman"/>
          <w:sz w:val="24"/>
          <w:szCs w:val="24"/>
          <w:lang w:eastAsia="ru-RU"/>
        </w:rPr>
        <w:t xml:space="preserve"> МКОУ «Текипиркентская ООШ» </w:t>
      </w:r>
      <w:r w:rsidR="00264D13" w:rsidRPr="00BC61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(далее – Правила) разработаны в соответствии с Федеральным законом от 27.07.2006</w:t>
      </w:r>
      <w:r w:rsidR="00171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№152-ФЗ «О персональных данных» (далее – Федеральный закон № 152-ФЗ), Федеральным законом от 02.05.2006 г. № 59-ФЗ «О порядке рассмотрения обращений граждан Российской Федерации», постановлением Правительства Российской Федерации от 21.03.2012 г. № 211 «Об утверждении перечня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мер, направленных на обеспечение выполнения обязанностей, предусмотренных Федеральным законом «О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 рассмотрению поступивших в </w:t>
      </w:r>
      <w:r w:rsidR="00264D13">
        <w:rPr>
          <w:rFonts w:ascii="Times New Roman" w:hAnsi="Times New Roman"/>
          <w:sz w:val="24"/>
          <w:szCs w:val="24"/>
          <w:lang w:eastAsia="ru-RU"/>
        </w:rPr>
        <w:t xml:space="preserve">МКОУ «Текипиркентская ООШ» </w:t>
      </w:r>
      <w:r w:rsidRPr="00BC61E0">
        <w:rPr>
          <w:rFonts w:ascii="Times New Roman" w:hAnsi="Times New Roman"/>
          <w:sz w:val="24"/>
          <w:szCs w:val="24"/>
          <w:lang w:eastAsia="ru-RU"/>
        </w:rPr>
        <w:t>обращений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запросов субъектов персональных данных или их представителей.</w:t>
      </w:r>
    </w:p>
    <w:p w:rsidR="00D82F50" w:rsidRPr="0092108C" w:rsidRDefault="00D82F50" w:rsidP="00887177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887177">
      <w:pPr>
        <w:pStyle w:val="a3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C34E27">
      <w:pPr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</w:t>
      </w:r>
    </w:p>
    <w:p w:rsidR="00D82F50" w:rsidRPr="0092108C" w:rsidRDefault="00D82F50" w:rsidP="008E59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8C1D48">
      <w:pPr>
        <w:tabs>
          <w:tab w:val="left" w:pos="709"/>
        </w:tabs>
        <w:spacing w:after="0" w:line="36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10127918"/>
      <w:r w:rsidRPr="0092108C">
        <w:rPr>
          <w:rFonts w:ascii="Times New Roman" w:hAnsi="Times New Roman"/>
          <w:b/>
          <w:sz w:val="24"/>
          <w:szCs w:val="24"/>
          <w:lang w:eastAsia="ru-RU"/>
        </w:rPr>
        <w:t>2. Прием, регистрация и порядок рассмотрения обращений и запросов</w:t>
      </w:r>
      <w:bookmarkEnd w:id="1"/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2.1. Сведения, касающиеся обработки персональных данных субъекта персональных данных, предоставляются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2.2. Запрос может быть подан лично, письменно или направлен в форме электронного документа, подписанного электронной подписью.</w:t>
      </w:r>
    </w:p>
    <w:p w:rsidR="00D82F50" w:rsidRPr="0092108C" w:rsidRDefault="00D82F50" w:rsidP="001162A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2.3. Информация об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>, включая информацию о месте нахождения, графике работы, контактных телефонах, а также о порядке обработки п</w:t>
      </w:r>
      <w:bookmarkStart w:id="2" w:name="_Toc331499578"/>
      <w:bookmarkStart w:id="3" w:name="_Toc332967713"/>
      <w:r w:rsidRPr="0092108C">
        <w:rPr>
          <w:rFonts w:ascii="Times New Roman" w:hAnsi="Times New Roman"/>
          <w:sz w:val="24"/>
          <w:szCs w:val="24"/>
          <w:lang w:eastAsia="ru-RU"/>
        </w:rPr>
        <w:t>ерсональных данных, размещается</w:t>
      </w:r>
      <w:bookmarkEnd w:id="2"/>
      <w:bookmarkEnd w:id="3"/>
      <w:r w:rsidRPr="0092108C">
        <w:rPr>
          <w:rFonts w:ascii="Times New Roman" w:hAnsi="Times New Roman"/>
          <w:sz w:val="24"/>
          <w:szCs w:val="24"/>
          <w:lang w:eastAsia="ru-RU"/>
        </w:rPr>
        <w:t>: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>;</w:t>
      </w:r>
    </w:p>
    <w:p w:rsidR="00D82F50" w:rsidRPr="0092108C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б)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82F50" w:rsidRPr="0092108C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 Прием субъектов персональных данных или их представителей ведется сотрудниками </w:t>
      </w:r>
      <w:r w:rsidR="00264D13">
        <w:rPr>
          <w:rFonts w:ascii="Times New Roman" w:hAnsi="Times New Roman"/>
          <w:sz w:val="24"/>
          <w:szCs w:val="24"/>
          <w:lang w:eastAsia="ru-RU"/>
        </w:rPr>
        <w:t>школы</w:t>
      </w:r>
      <w:r w:rsidRPr="0092108C">
        <w:rPr>
          <w:rFonts w:ascii="Times New Roman" w:hAnsi="Times New Roman"/>
          <w:sz w:val="24"/>
          <w:szCs w:val="24"/>
          <w:lang w:eastAsia="ru-RU"/>
        </w:rPr>
        <w:t>, ответственными за прием и регистрацию обращений.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2.6. Содержание обращения субъекта персональных данных заносится </w:t>
      </w:r>
      <w:r>
        <w:rPr>
          <w:rFonts w:ascii="Times New Roman" w:hAnsi="Times New Roman"/>
          <w:sz w:val="24"/>
          <w:szCs w:val="24"/>
          <w:lang w:eastAsia="ru-RU"/>
        </w:rPr>
        <w:t>в журнал личного приёма</w:t>
      </w:r>
      <w:r w:rsidRPr="0092108C">
        <w:rPr>
          <w:rFonts w:ascii="Times New Roman" w:hAnsi="Times New Roman"/>
          <w:sz w:val="24"/>
          <w:szCs w:val="24"/>
          <w:lang w:eastAsia="ru-RU"/>
        </w:rPr>
        <w:t>, затем делается соответствующая запись в «</w:t>
      </w:r>
      <w:r w:rsidRPr="0092108C">
        <w:rPr>
          <w:rFonts w:ascii="Times New Roman" w:hAnsi="Times New Roman"/>
          <w:bCs/>
          <w:sz w:val="24"/>
          <w:szCs w:val="24"/>
          <w:lang w:eastAsia="ru-RU"/>
        </w:rPr>
        <w:t>Журнале учета обращений и запросов субъектов персональных данных по вопросам обработки персональных данных», согласно приложению №1 к настоящим Правилам.</w:t>
      </w:r>
    </w:p>
    <w:p w:rsidR="00D82F50" w:rsidRPr="0092108C" w:rsidRDefault="00D82F50" w:rsidP="00F826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2.7. Все поступившие запросы регистрируются в день их поступления. На запросе проставляется входящий номер и дата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Днем обращения считается дата регистрации запроса субъекта персональных данных или его представителя.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31499580"/>
      <w:bookmarkStart w:id="5" w:name="_Toc332967715"/>
      <w:r w:rsidRPr="0092108C">
        <w:rPr>
          <w:rFonts w:ascii="Times New Roman" w:hAnsi="Times New Roman"/>
          <w:sz w:val="24"/>
          <w:szCs w:val="24"/>
          <w:lang w:eastAsia="ru-RU"/>
        </w:rPr>
        <w:t xml:space="preserve">2.8.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>, подпись субъекта персональных данных</w:t>
      </w:r>
      <w:bookmarkStart w:id="6" w:name="_Toc331499581"/>
      <w:bookmarkStart w:id="7" w:name="_Toc332967716"/>
      <w:bookmarkEnd w:id="4"/>
      <w:bookmarkEnd w:id="5"/>
      <w:r w:rsidRPr="0092108C"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2.9. Рассмотрение запросов субъектов персональных данных или их представителей осуществляется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наделенными полномочиями по рассмотрению и подготовке ответов (далее –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).</w:t>
      </w:r>
      <w:bookmarkEnd w:id="6"/>
      <w:bookmarkEnd w:id="7"/>
    </w:p>
    <w:p w:rsidR="00D82F50" w:rsidRPr="0092108C" w:rsidRDefault="00D82F50" w:rsidP="00116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2.10. При рассмотрении обращений и запросов обеспечивается: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а) объективное, всестороннее и своевременное рассмотрение обращений и запросов;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в) направление письменных ответов по существу обращений и запросов.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2.11. В случае поступления запроса субъекта персональных данных на ознакомление с его персональными данными, обрабатываемыми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при условии подтверждения факта обработки и в отсутствие ограничений на доступ субъекта к его персональным данным,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>предоставляется следующая информация: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подтверждение факта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цели и применяемые способы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сведения о лицах (за исключением работников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основании Федерального </w:t>
      </w:r>
      <w:hyperlink r:id="rId7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8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осуществления субъектом персональных данных прав, предусмотренных Федеральным </w:t>
      </w:r>
      <w:hyperlink r:id="rId9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информацию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осуществленной или о предполагаемой трансграничной передаче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иные сведения, предусмотренные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hyperlink r:id="rId10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</w:t>
      </w:r>
      <w:r w:rsidRPr="0092108C">
        <w:rPr>
          <w:rFonts w:ascii="Times New Roman" w:hAnsi="Times New Roman"/>
          <w:sz w:val="24"/>
          <w:szCs w:val="24"/>
          <w:lang w:eastAsia="ru-RU"/>
        </w:rPr>
        <w:t>-ФЗ или другими федеральными законами.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Выполнение данного запроса осуществляется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 порядке и в сроки, предусмотренные статьями 14, 20 Федерального закона №152-ФЗ.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2.12. Возможность ознакомления с персональными данными предоставляется субъекту персональных данных безвозмездно.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2.13.</w:t>
      </w:r>
      <w:r>
        <w:rPr>
          <w:rFonts w:ascii="Times New Roman" w:hAnsi="Times New Roman"/>
          <w:sz w:val="24"/>
          <w:szCs w:val="24"/>
          <w:lang w:eastAsia="ru-RU"/>
        </w:rPr>
        <w:t>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вправе отказать субъекту персональных данных в предоставлении информации, касающейся обработки его персональных данных, в следующих случаях: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нарушения требований к содержанию запроса, сформулированных в части 3 статьи 14 Федерального закона №152-ФЗ;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поступления повторного запроса, не соответствующего условиям, предусмотренным частями 4 и 5 статьи 14 Федерального закона №152-ФЗ;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наличия ограничений прав субъекта на доступ  к персональным данным, предусмотренных частью 8 статьи 14 Федерального закона №152-ФЗ,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разъясняет  субъекту персональных данных причину отказа и предоставляет доказательства обоснованности отказа.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2.14. При обращении субъекта персональных данных с требованием об уточнении его персональных данных, их блокировании или уничтожении,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порядка обработки персональных данных субъекта, а также соблюдение принципов обработки.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информации о том, что обрабатываемые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 субъекта являются неполными, устаревшими, неточными, незаконно полученными или не являются необходимыми для заявленной цели обработки, а также в случае выявления иной неправомерной обработки персональных данных,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принимаются необходимые меры по устранению нарушений в порядке и в сроки, предусмотренные статьей 21 Федерального закона № 152-ФЗ.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Об устранении допущенных нарушений </w:t>
      </w:r>
      <w:r>
        <w:rPr>
          <w:rFonts w:ascii="Times New Roman" w:hAnsi="Times New Roman"/>
          <w:sz w:val="24"/>
          <w:szCs w:val="24"/>
          <w:lang w:eastAsia="ru-RU"/>
        </w:rPr>
        <w:t>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уведомляет субъекта персональных данных.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14"/>
      <w:bookmarkStart w:id="9" w:name="sub_1022"/>
      <w:r w:rsidRPr="0092108C">
        <w:rPr>
          <w:rFonts w:ascii="Times New Roman" w:hAnsi="Times New Roman"/>
          <w:sz w:val="24"/>
          <w:szCs w:val="24"/>
          <w:lang w:eastAsia="ru-RU"/>
        </w:rPr>
        <w:t>2.15.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82F50" w:rsidRPr="0092108C" w:rsidRDefault="00D82F50" w:rsidP="00EA06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При рассмотрении обращений и запросов субъектов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 применяются типовые формы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с приложениями № 2 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 9 </w:t>
      </w:r>
      <w:r w:rsidRPr="004A1A3B">
        <w:rPr>
          <w:rFonts w:ascii="Times New Roman" w:hAnsi="Times New Roman"/>
          <w:sz w:val="24"/>
          <w:szCs w:val="24"/>
          <w:lang w:eastAsia="ru-RU"/>
        </w:rPr>
        <w:t>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7D164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F50" w:rsidRPr="0092108C" w:rsidRDefault="00D82F50" w:rsidP="001162AC">
      <w:pPr>
        <w:tabs>
          <w:tab w:val="left" w:pos="851"/>
        </w:tabs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0" w:name="_Toc410127920"/>
      <w:r w:rsidRPr="0092108C">
        <w:rPr>
          <w:rFonts w:ascii="Times New Roman" w:hAnsi="Times New Roman"/>
          <w:b/>
          <w:sz w:val="24"/>
          <w:szCs w:val="24"/>
          <w:lang w:eastAsia="ru-RU"/>
        </w:rPr>
        <w:t>3.Контроль за соблюдением порядка рассмотрения обращений и  запросов субъектов персональных данных или их представителей</w:t>
      </w:r>
      <w:bookmarkEnd w:id="10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1" w:name="sub_1037"/>
      <w:bookmarkEnd w:id="8"/>
      <w:bookmarkEnd w:id="9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bookmarkEnd w:id="11"/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Ответственный за организацию обработки персональных данных осуществляет контроль за соблюдением установленного законодательством и настоящими Правилами порядка рассмотрения обращений и запросов.</w:t>
      </w:r>
    </w:p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осуществлении контроля проверяется законность и обоснованность принятых решений по запросам субъектам персональных данных, обращается внимание на соблюдение сроков, установленных законодательством РФ о персональных данных, на выполнение обязанности по предоставлению субъекту персональных данных информации, касающейся обработки его персональных данных, а также требований субъекта об уточнении персональных данных, их блокировании или уничтожении, и своевременность направления ответов по существу запроса субъектам персональных данных.</w:t>
      </w:r>
    </w:p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Нарушение установленного порядка приема, регистрации и рассмотрения обращений и запросов субъектов персональных данных влечет в отношении виновных 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12" w:name="_Toc410127921"/>
    </w:p>
    <w:p w:rsidR="00D82F50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>Приложение № 1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D82F50" w:rsidRPr="00700FDD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8"/>
          <w:lang w:eastAsia="ru-RU"/>
        </w:rPr>
        <w:t>П</w:t>
      </w:r>
      <w:r w:rsidRPr="001C4729">
        <w:rPr>
          <w:rFonts w:ascii="Times New Roman" w:hAnsi="Times New Roman"/>
          <w:sz w:val="24"/>
          <w:szCs w:val="28"/>
        </w:rPr>
        <w:t>равилам рассмотрения запросов субъектов персональных данных ил</w:t>
      </w:r>
      <w:r>
        <w:rPr>
          <w:rFonts w:ascii="Times New Roman" w:hAnsi="Times New Roman"/>
          <w:sz w:val="24"/>
          <w:szCs w:val="28"/>
        </w:rPr>
        <w:t xml:space="preserve">и их законных представителей в </w:t>
      </w:r>
      <w:r w:rsidR="00264D13">
        <w:rPr>
          <w:rFonts w:ascii="Times New Roman" w:hAnsi="Times New Roman"/>
          <w:sz w:val="24"/>
          <w:szCs w:val="28"/>
        </w:rPr>
        <w:t>МКОУ «Текипиркентская ООШ»</w:t>
      </w:r>
    </w:p>
    <w:p w:rsidR="00D82F50" w:rsidRPr="00C65049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 xml:space="preserve">Журнал учета обращений и запросов субъектов персональных данных по вопросам обработки </w:t>
      </w: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D82F50" w:rsidRPr="00C65049" w:rsidRDefault="00D82F50" w:rsidP="000E67BA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1932"/>
        <w:gridCol w:w="1560"/>
        <w:gridCol w:w="1843"/>
        <w:gridCol w:w="1984"/>
        <w:gridCol w:w="1843"/>
        <w:gridCol w:w="1701"/>
        <w:gridCol w:w="1418"/>
        <w:gridCol w:w="1417"/>
      </w:tblGrid>
      <w:tr w:rsidR="00D82F50" w:rsidRPr="00ED2B80" w:rsidTr="00C34E27">
        <w:trPr>
          <w:trHeight w:val="4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z w:val="20"/>
              </w:rPr>
              <w:t xml:space="preserve">№ </w:t>
            </w:r>
            <w:r w:rsidRPr="00C65049">
              <w:rPr>
                <w:spacing w:val="8"/>
                <w:sz w:val="20"/>
              </w:rPr>
              <w:t>п/п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Сведения о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запрашивающем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5"/>
                <w:sz w:val="20"/>
              </w:rPr>
              <w:t>лице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3"/>
                <w:sz w:val="20"/>
              </w:rPr>
              <w:t>Цель запроса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Краткое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содержание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6"/>
                <w:sz w:val="20"/>
              </w:rPr>
              <w:t>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7B70BC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Отметка 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информации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отказе вее</w:t>
            </w:r>
          </w:p>
          <w:p w:rsidR="00D82F50" w:rsidRPr="00C65049" w:rsidRDefault="00D82F50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Причина отказа в предоставлении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Дата передачи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отказа в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Подпись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ответственного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Примечание</w:t>
            </w: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bookmarkEnd w:id="12"/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2 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</w:t>
      </w:r>
      <w:r w:rsidR="00264D13">
        <w:rPr>
          <w:rFonts w:ascii="Times New Roman" w:eastAsia="Arial Unicode MS" w:hAnsi="Times New Roman"/>
          <w:sz w:val="24"/>
          <w:szCs w:val="24"/>
          <w:lang w:eastAsia="ru-RU"/>
        </w:rPr>
        <w:t xml:space="preserve"> МКОУ «Текипиркентская ООШ»</w:t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E8026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1C4729" w:rsidRDefault="00D82F50" w:rsidP="00F27DCB">
      <w:pPr>
        <w:spacing w:after="120" w:line="240" w:lineRule="auto"/>
        <w:ind w:left="6490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4D13">
        <w:rPr>
          <w:rFonts w:ascii="Times New Roman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C22B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 з</w:t>
      </w:r>
      <w:r w:rsidRPr="001C4729">
        <w:rPr>
          <w:rFonts w:ascii="Times New Roman" w:hAnsi="Times New Roman"/>
          <w:sz w:val="18"/>
          <w:szCs w:val="24"/>
          <w:lang w:eastAsia="ru-RU"/>
        </w:rPr>
        <w:t>аявителя)</w:t>
      </w:r>
    </w:p>
    <w:p w:rsidR="00D82F50" w:rsidRPr="001C4729" w:rsidRDefault="00D82F50" w:rsidP="007C22B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B939E6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Я, 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B939E6">
        <w:rPr>
          <w:rFonts w:ascii="Times New Roman" w:hAnsi="Times New Roman"/>
          <w:sz w:val="18"/>
          <w:szCs w:val="24"/>
          <w:lang w:eastAsia="ru-RU"/>
        </w:rPr>
        <w:t>(Ф.И.О.)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имею следующие основания полагать, что </w:t>
      </w:r>
      <w:r w:rsidR="00E70A9D">
        <w:rPr>
          <w:rFonts w:ascii="Times New Roman" w:hAnsi="Times New Roman"/>
          <w:szCs w:val="24"/>
          <w:lang w:eastAsia="ru-RU"/>
        </w:rPr>
        <w:t xml:space="preserve">в МКОУ «Текипиркентская ООШ» </w:t>
      </w:r>
      <w:r w:rsidRPr="00B939E6">
        <w:rPr>
          <w:rFonts w:ascii="Times New Roman" w:hAnsi="Times New Roman"/>
          <w:szCs w:val="24"/>
          <w:lang w:eastAsia="ru-RU"/>
        </w:rPr>
        <w:t>осуществляется обработка сведений, содержащих мои персональные данные: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939E6">
        <w:rPr>
          <w:rFonts w:ascii="Times New Roman" w:hAnsi="Times New Roman"/>
          <w:sz w:val="20"/>
          <w:szCs w:val="24"/>
          <w:lang w:eastAsia="ru-RU"/>
        </w:rPr>
        <w:t>(дата и номер договора/ иные сведения, подтверждающие факт осуществления обработки)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в связи с чем,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B939E6">
        <w:rPr>
          <w:rFonts w:ascii="Times New Roman" w:hAnsi="Times New Roman"/>
          <w:szCs w:val="24"/>
          <w:lang w:eastAsia="ru-RU"/>
        </w:rPr>
        <w:t xml:space="preserve">в соответствии  со  </w:t>
      </w:r>
      <w:hyperlink r:id="rId14" w:history="1">
        <w:r w:rsidRPr="00B939E6">
          <w:rPr>
            <w:rFonts w:ascii="Times New Roman" w:hAnsi="Times New Roman"/>
            <w:szCs w:val="24"/>
            <w:lang w:eastAsia="ru-RU"/>
          </w:rPr>
          <w:t>статьей  14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Федерального закона от 27.07.2006 №  152-ФЗ  «О  персональных данных» прошу предоставить мне для ознакомления информацию, касающуюся обработки моих персональных данных, содержащую: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подтверждение факта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правовые основания и цели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способы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сведения о лицах, которые имеют доступ к персональным данным (за исключением работников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B939E6">
        <w:rPr>
          <w:rFonts w:ascii="Times New Roman" w:hAnsi="Times New Roman"/>
          <w:szCs w:val="24"/>
        </w:rPr>
        <w:t xml:space="preserve"> Липецкой области);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обрабатываемые персональные данные и источник их получения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сроки обработки персональных данных, в том числе сроки их хранения;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информацию об</w:t>
      </w:r>
      <w:r>
        <w:rPr>
          <w:rFonts w:ascii="Times New Roman" w:hAnsi="Times New Roman"/>
          <w:szCs w:val="24"/>
        </w:rPr>
        <w:t xml:space="preserve"> </w:t>
      </w:r>
      <w:r w:rsidRPr="00B939E6">
        <w:rPr>
          <w:rFonts w:ascii="Times New Roman" w:hAnsi="Times New Roman"/>
          <w:szCs w:val="24"/>
        </w:rPr>
        <w:t>осуществленной или о предполагаемой трансграничной передаче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E80260">
        <w:rPr>
          <w:rFonts w:ascii="Times New Roman" w:hAnsi="Times New Roman"/>
          <w:szCs w:val="24"/>
        </w:rPr>
        <w:t xml:space="preserve"> Липецкой области</w:t>
      </w:r>
      <w:r w:rsidRPr="00B939E6">
        <w:rPr>
          <w:rFonts w:ascii="Times New Roman" w:hAnsi="Times New Roman"/>
          <w:szCs w:val="24"/>
        </w:rPr>
        <w:t>;</w:t>
      </w:r>
    </w:p>
    <w:p w:rsidR="00D82F50" w:rsidRPr="00B939E6" w:rsidRDefault="00D82F50" w:rsidP="00E80260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иные сведения: </w:t>
      </w:r>
    </w:p>
    <w:p w:rsidR="00D82F50" w:rsidRPr="00E80260" w:rsidRDefault="00D82F50" w:rsidP="00E80260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B939E6">
        <w:rPr>
          <w:rFonts w:ascii="Times New Roman" w:hAnsi="Times New Roman"/>
          <w:szCs w:val="24"/>
        </w:rPr>
        <w:t>_________.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Ответ  прошу  направить  в ________________ форме по адресу__________________________ _________________________________________________________________________________ в срок,  предусмотренный  Федеральным  </w:t>
      </w:r>
      <w:hyperlink r:id="rId15" w:history="1">
        <w:r w:rsidRPr="00B939E6">
          <w:rPr>
            <w:rFonts w:ascii="Times New Roman" w:hAnsi="Times New Roman"/>
            <w:szCs w:val="24"/>
            <w:lang w:eastAsia="ru-RU"/>
          </w:rPr>
          <w:t>законом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от 27.07.2006 № 152-ФЗ «О персональных данных».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  ___________________ / ___________________ </w:t>
      </w:r>
    </w:p>
    <w:p w:rsidR="00D82F50" w:rsidRPr="00700FDD" w:rsidRDefault="00D82F50" w:rsidP="00FB5B22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                                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C65049">
        <w:rPr>
          <w:rFonts w:ascii="Times New Roman" w:hAnsi="Times New Roman"/>
          <w:sz w:val="20"/>
          <w:szCs w:val="20"/>
        </w:rPr>
        <w:tab/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3 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264D13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D82F50" w:rsidRPr="00E80260" w:rsidRDefault="00264D13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C65049" w:rsidRDefault="00D82F50" w:rsidP="00F54DF8">
      <w:pPr>
        <w:tabs>
          <w:tab w:val="left" w:pos="94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8C1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FDD">
        <w:rPr>
          <w:rFonts w:ascii="Times New Roman" w:hAnsi="Times New Roman"/>
          <w:b/>
          <w:sz w:val="24"/>
          <w:szCs w:val="24"/>
          <w:lang w:eastAsia="ru-RU"/>
        </w:rPr>
        <w:t>Уведомление об обработке персональных данных</w:t>
      </w:r>
    </w:p>
    <w:p w:rsidR="00D82F50" w:rsidRPr="00700FDD" w:rsidRDefault="00D82F50" w:rsidP="008C1D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Уважаемый(ая)_______________________________________________________(Ф.И.О.), </w:t>
      </w:r>
      <w:r w:rsidR="00E70A9D">
        <w:rPr>
          <w:rFonts w:ascii="Times New Roman" w:hAnsi="Times New Roman"/>
          <w:sz w:val="24"/>
          <w:szCs w:val="24"/>
          <w:lang w:eastAsia="ru-RU"/>
        </w:rPr>
        <w:t xml:space="preserve">В МКОУ «Текипиркентская ООШ» </w:t>
      </w:r>
      <w:r w:rsidRPr="00700FDD">
        <w:rPr>
          <w:rFonts w:ascii="Times New Roman" w:hAnsi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00FDD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 w:rsidR="00E70A9D">
        <w:rPr>
          <w:rFonts w:ascii="Times New Roman" w:hAnsi="Times New Roman"/>
          <w:sz w:val="24"/>
          <w:szCs w:val="24"/>
          <w:lang w:eastAsia="ru-RU"/>
        </w:rPr>
        <w:t xml:space="preserve"> РД, Докузпаринский район, с.Текипиркент ул.Минхаджева 33 </w:t>
      </w:r>
      <w:r w:rsidRPr="00700FDD">
        <w:rPr>
          <w:rFonts w:ascii="Times New Roman" w:hAnsi="Times New Roman"/>
          <w:sz w:val="24"/>
          <w:szCs w:val="24"/>
          <w:lang w:eastAsia="ru-RU"/>
        </w:rPr>
        <w:t>производится обработка сведений, составляющих Ваши персональные данные:</w:t>
      </w:r>
    </w:p>
    <w:p w:rsidR="00D82F50" w:rsidRPr="00700FDD" w:rsidRDefault="00D82F50" w:rsidP="00700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F378DD" w:rsidRDefault="00D82F50" w:rsidP="00700FDD">
      <w:pPr>
        <w:spacing w:after="12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F378DD">
        <w:rPr>
          <w:rFonts w:ascii="Times New Roman" w:hAnsi="Times New Roman"/>
          <w:sz w:val="18"/>
          <w:szCs w:val="24"/>
          <w:lang w:eastAsia="ru-RU"/>
        </w:rPr>
        <w:t>(указать сведения)</w:t>
      </w:r>
    </w:p>
    <w:p w:rsidR="00D82F50" w:rsidRPr="00700FDD" w:rsidRDefault="00D82F50" w:rsidP="00700FD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Источник получения персональных данных: 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Персональные данные обрабатываются на основании:______________________________.</w:t>
      </w:r>
    </w:p>
    <w:p w:rsidR="00D82F50" w:rsidRPr="00700FDD" w:rsidRDefault="00D82F50" w:rsidP="00700FDD">
      <w:pPr>
        <w:tabs>
          <w:tab w:val="left" w:pos="10348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Цели обработки: _____________________________________________________________.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Способы обработки: 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Трансграничная передача персональных данных не осуществляется.</w:t>
      </w:r>
    </w:p>
    <w:p w:rsidR="00D82F50" w:rsidRPr="00700FDD" w:rsidRDefault="00D82F50" w:rsidP="00700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7"/>
        <w:gridCol w:w="2880"/>
        <w:gridCol w:w="3889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(ФИО)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доступа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Сроки обработки и хранения персональных данных:_______________________________.</w:t>
      </w:r>
    </w:p>
    <w:p w:rsidR="00D82F50" w:rsidRPr="00700FDD" w:rsidRDefault="00D82F50" w:rsidP="008C1D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Наименования лиц, осуществляющих обработку персональных данных по поручению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864DA7">
        <w:rPr>
          <w:rFonts w:ascii="Times New Roman" w:hAnsi="Times New Roman"/>
          <w:sz w:val="24"/>
          <w:szCs w:val="24"/>
          <w:lang w:eastAsia="ru-RU"/>
        </w:rPr>
        <w:t xml:space="preserve"> МКОУ «Текипиркентская ООШ»</w:t>
      </w:r>
      <w:r w:rsidRPr="00700FDD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8"/>
        <w:gridCol w:w="2876"/>
        <w:gridCol w:w="3892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По результатам обработки указанной информации нами планируется принятие следующих решений, которые будут доведен</w:t>
      </w:r>
      <w:r>
        <w:rPr>
          <w:rFonts w:ascii="Times New Roman" w:hAnsi="Times New Roman"/>
          <w:sz w:val="24"/>
          <w:szCs w:val="24"/>
          <w:lang w:eastAsia="ru-RU"/>
        </w:rPr>
        <w:t>ы до Вашего сведения _______</w:t>
      </w:r>
      <w:r w:rsidRPr="00700FDD">
        <w:rPr>
          <w:rFonts w:ascii="Times New Roman" w:hAnsi="Times New Roman"/>
          <w:sz w:val="24"/>
          <w:szCs w:val="24"/>
          <w:lang w:eastAsia="ru-RU"/>
        </w:rPr>
        <w:t>________________.</w:t>
      </w:r>
    </w:p>
    <w:p w:rsidR="00D82F50" w:rsidRPr="00C65049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Против принятого решения Вы имеете право заявить свои письменные возражения в ____________________  срок.</w:t>
      </w: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</w:t>
      </w:r>
      <w:r>
        <w:rPr>
          <w:rFonts w:ascii="Times New Roman" w:hAnsi="Times New Roman"/>
          <w:sz w:val="16"/>
          <w:szCs w:val="16"/>
        </w:rPr>
        <w:t>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(ФИО)</w:t>
      </w:r>
    </w:p>
    <w:p w:rsidR="00D82F50" w:rsidRDefault="00864DA7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«___» __________ 20_</w:t>
      </w:r>
      <w:r w:rsidR="00D82F50" w:rsidRPr="00AC2158">
        <w:rPr>
          <w:rFonts w:ascii="Times New Roman" w:hAnsi="Times New Roman"/>
          <w:szCs w:val="20"/>
        </w:rPr>
        <w:t>_ г.</w:t>
      </w:r>
    </w:p>
    <w:p w:rsidR="00D82F50" w:rsidRPr="00700FDD" w:rsidRDefault="00D82F50" w:rsidP="00A34C77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>Приложение № 4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равилам рассмотрения запросов субъектов персональных данных или их законных представителей в </w:t>
      </w:r>
      <w:r w:rsidR="00264D13"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C65049" w:rsidRDefault="00D82F50" w:rsidP="00A34C77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1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4D13">
        <w:rPr>
          <w:rFonts w:ascii="Times New Roman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FB5B22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F50" w:rsidRPr="00C65049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2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6" w:history="1">
        <w:r w:rsidRPr="00FB5B22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B5B2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 персональных данных» прошу уточнить обрабатываемые Вами мои персональные данные в соответствии со сведениями</w:t>
      </w:r>
      <w:r w:rsidRPr="00C65049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уточнить)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причину уточнения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 форме по адресу_________________________ __________________________________________________________________________________ в срок,  предусмотренный  Федеральным  </w:t>
      </w:r>
      <w:hyperlink r:id="rId17" w:history="1">
        <w:r w:rsidRPr="00C650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504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F54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700FDD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sz w:val="20"/>
          <w:szCs w:val="20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5 к</w:t>
      </w:r>
    </w:p>
    <w:p w:rsidR="00264D13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D82F50" w:rsidRPr="00E80260" w:rsidRDefault="00264D13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4D13">
        <w:rPr>
          <w:rFonts w:ascii="Times New Roman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4"/>
          <w:lang w:eastAsia="ru-RU"/>
        </w:rPr>
        <w:t>аявление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8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 152-ФЗ  «О  персональных данных», прошу заблокировать обрабатываемые Вами мои персональные данные: 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заблокировать)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на срок: _____________________, в связи с 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причину блокирования персональных данных)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19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00FDD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381A74">
      <w:pPr>
        <w:spacing w:after="0" w:line="240" w:lineRule="auto"/>
        <w:ind w:left="4395" w:hanging="396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    </w:t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(подпись)</w:t>
      </w:r>
      <w:r w:rsidRPr="00700FDD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(ФИО)</w:t>
      </w:r>
    </w:p>
    <w:p w:rsidR="00D82F50" w:rsidRPr="00700FDD" w:rsidRDefault="00D82F50" w:rsidP="008D74FA">
      <w:pPr>
        <w:ind w:left="4956" w:firstLine="708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    </w:t>
      </w: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6 к</w:t>
      </w: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264D13" w:rsidRPr="00E80260" w:rsidRDefault="00264D13" w:rsidP="00264D13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264D13" w:rsidRPr="00E80260" w:rsidRDefault="00264D13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4D13" w:rsidRPr="00E80260" w:rsidRDefault="00D82F50" w:rsidP="00264D13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4D13"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513DC5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0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данных», прошу прекратить обработку и уничтожить мои персональные данные: 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уничтожить)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5049">
        <w:rPr>
          <w:rFonts w:ascii="Times New Roman" w:hAnsi="Times New Roman" w:cs="Times New Roman"/>
          <w:sz w:val="18"/>
        </w:rPr>
        <w:t>(указать причину уничтожения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21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Default="00D82F50" w:rsidP="00A50357">
      <w:pPr>
        <w:ind w:left="4536" w:hanging="3969"/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(ФИО)</w:t>
      </w: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bookmarkStart w:id="13" w:name="_GoBack"/>
      <w:bookmarkEnd w:id="13"/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7 к</w:t>
      </w: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264D13" w:rsidRPr="00E80260" w:rsidRDefault="00264D13" w:rsidP="00264D13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264D13" w:rsidRPr="00E80260" w:rsidRDefault="00264D13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об уточнении персональных данных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E70A9D">
        <w:rPr>
          <w:rFonts w:ascii="Times New Roman" w:hAnsi="Times New Roman"/>
          <w:sz w:val="24"/>
          <w:szCs w:val="24"/>
          <w:lang w:eastAsia="ru-RU"/>
        </w:rPr>
        <w:t xml:space="preserve">в МКОУ «Текипиркентская ООШ» </w:t>
      </w:r>
      <w:r w:rsidRPr="00C65049">
        <w:rPr>
          <w:rFonts w:ascii="Times New Roman" w:hAnsi="Times New Roman"/>
          <w:sz w:val="24"/>
          <w:szCs w:val="24"/>
          <w:lang w:eastAsia="ru-RU"/>
        </w:rPr>
        <w:t xml:space="preserve"> уточнены ваши персональные данные в соответствии со сведениями: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сведений)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(должность)</w:t>
      </w:r>
      <w:r>
        <w:rPr>
          <w:rFonts w:ascii="Times New Roman" w:hAnsi="Times New Roman"/>
          <w:sz w:val="16"/>
          <w:szCs w:val="16"/>
        </w:rPr>
        <w:tab/>
        <w:t xml:space="preserve">                            </w:t>
      </w:r>
      <w:r w:rsidRPr="00AC2158">
        <w:rPr>
          <w:rFonts w:ascii="Times New Roman" w:hAnsi="Times New Roman"/>
          <w:sz w:val="16"/>
          <w:szCs w:val="16"/>
        </w:rPr>
        <w:t xml:space="preserve">   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C2158">
        <w:rPr>
          <w:rFonts w:ascii="Times New Roman" w:hAnsi="Times New Roman"/>
          <w:sz w:val="16"/>
          <w:szCs w:val="16"/>
        </w:rPr>
        <w:t xml:space="preserve">  (ФИО)</w:t>
      </w:r>
    </w:p>
    <w:p w:rsidR="00D82F50" w:rsidRPr="008C1D48" w:rsidRDefault="00E70A9D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«___» __________ 20_</w:t>
      </w:r>
      <w:r w:rsidR="00D82F50" w:rsidRPr="00AC2158">
        <w:rPr>
          <w:rFonts w:ascii="Times New Roman" w:hAnsi="Times New Roman"/>
          <w:szCs w:val="20"/>
        </w:rPr>
        <w:t>_ г.</w:t>
      </w: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Приложение № 8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264D13" w:rsidRPr="00E80260" w:rsidRDefault="00264D13" w:rsidP="00264D13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264D13" w:rsidRPr="00FB5B22" w:rsidRDefault="00264D13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 блокировании 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D82F50" w:rsidRPr="00C65049" w:rsidRDefault="00E70A9D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сообщаем Вам, что в МКОУ «Текипиркентская ООШ»</w:t>
      </w:r>
      <w:r w:rsidR="00D82F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2F50" w:rsidRPr="00C65049">
        <w:rPr>
          <w:rFonts w:ascii="Times New Roman" w:hAnsi="Times New Roman"/>
          <w:sz w:val="24"/>
          <w:szCs w:val="24"/>
          <w:lang w:eastAsia="ru-RU"/>
        </w:rPr>
        <w:t>Ваши персональные данные: __________</w:t>
      </w:r>
      <w:r w:rsidR="00D82F50">
        <w:rPr>
          <w:rFonts w:ascii="Times New Roman" w:hAnsi="Times New Roman"/>
          <w:sz w:val="24"/>
          <w:szCs w:val="24"/>
          <w:lang w:eastAsia="ru-RU"/>
        </w:rPr>
        <w:t>___</w:t>
      </w:r>
      <w:r w:rsidR="00D82F50"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заблокированы на срок 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>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C2158">
        <w:rPr>
          <w:rFonts w:ascii="Times New Roman" w:hAnsi="Times New Roman"/>
          <w:sz w:val="16"/>
          <w:szCs w:val="16"/>
        </w:rPr>
        <w:t>(ФИО)</w:t>
      </w:r>
    </w:p>
    <w:p w:rsidR="00D82F50" w:rsidRPr="008C1D48" w:rsidRDefault="00E70A9D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«___» __________ 20_</w:t>
      </w:r>
      <w:r w:rsidR="00D82F50" w:rsidRPr="00AC2158">
        <w:rPr>
          <w:rFonts w:ascii="Times New Roman" w:hAnsi="Times New Roman"/>
          <w:szCs w:val="20"/>
        </w:rPr>
        <w:t>_ г.</w:t>
      </w:r>
    </w:p>
    <w:p w:rsidR="00D82F50" w:rsidRDefault="00D82F50" w:rsidP="00FB5B22">
      <w:pPr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9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</w:p>
    <w:p w:rsidR="00264D13" w:rsidRPr="00E80260" w:rsidRDefault="00264D13" w:rsidP="00264D13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МКОУ «Текипиркентская ООШ»</w:t>
      </w:r>
    </w:p>
    <w:p w:rsidR="00264D13" w:rsidRPr="00FB5B22" w:rsidRDefault="00264D13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прекращении обработки и удалении </w:t>
      </w: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E70A9D" w:rsidRPr="00E80260" w:rsidRDefault="00D82F50" w:rsidP="00E70A9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</w:t>
      </w:r>
      <w:r w:rsidR="00E70A9D">
        <w:rPr>
          <w:rFonts w:ascii="Times New Roman" w:hAnsi="Times New Roman"/>
          <w:sz w:val="24"/>
          <w:szCs w:val="24"/>
          <w:lang w:eastAsia="ru-RU"/>
        </w:rPr>
        <w:t xml:space="preserve">что в МКОУ </w:t>
      </w:r>
      <w:r w:rsidR="00E70A9D">
        <w:rPr>
          <w:rFonts w:ascii="Times New Roman" w:eastAsia="Arial Unicode MS" w:hAnsi="Times New Roman"/>
          <w:sz w:val="24"/>
          <w:szCs w:val="24"/>
          <w:lang w:eastAsia="ru-RU"/>
        </w:rPr>
        <w:t>«Текипиркентская ООШ»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049">
        <w:rPr>
          <w:rFonts w:ascii="Times New Roman" w:hAnsi="Times New Roman"/>
          <w:sz w:val="24"/>
          <w:szCs w:val="24"/>
          <w:lang w:eastAsia="ru-RU"/>
        </w:rPr>
        <w:t>прекращена обработка Ваших персональных данных и Ваши персональные данные 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уничтожены.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(ФИО)</w:t>
      </w:r>
    </w:p>
    <w:p w:rsidR="00D82F50" w:rsidRPr="008C1D48" w:rsidRDefault="00E70A9D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«___» __________ 20_</w:t>
      </w:r>
      <w:r w:rsidR="00D82F50" w:rsidRPr="00AC2158">
        <w:rPr>
          <w:rFonts w:ascii="Times New Roman" w:hAnsi="Times New Roman"/>
          <w:szCs w:val="20"/>
        </w:rPr>
        <w:t>_ г.</w:t>
      </w:r>
    </w:p>
    <w:p w:rsidR="00D82F50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sectPr w:rsidR="00D82F50" w:rsidSect="000E67B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9E" w:rsidRDefault="0035119E" w:rsidP="000479A1">
      <w:pPr>
        <w:spacing w:after="0" w:line="240" w:lineRule="auto"/>
      </w:pPr>
      <w:r>
        <w:separator/>
      </w:r>
    </w:p>
  </w:endnote>
  <w:endnote w:type="continuationSeparator" w:id="1">
    <w:p w:rsidR="0035119E" w:rsidRDefault="0035119E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9E" w:rsidRDefault="0035119E" w:rsidP="000479A1">
      <w:pPr>
        <w:spacing w:after="0" w:line="240" w:lineRule="auto"/>
      </w:pPr>
      <w:r>
        <w:separator/>
      </w:r>
    </w:p>
  </w:footnote>
  <w:footnote w:type="continuationSeparator" w:id="1">
    <w:p w:rsidR="0035119E" w:rsidRDefault="0035119E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Pr="006745CE" w:rsidRDefault="006E397B">
    <w:pPr>
      <w:pStyle w:val="a9"/>
      <w:jc w:val="center"/>
      <w:rPr>
        <w:rFonts w:ascii="Times New Roman" w:hAnsi="Times New Roman"/>
        <w:sz w:val="24"/>
      </w:rPr>
    </w:pPr>
    <w:r w:rsidRPr="006745CE">
      <w:rPr>
        <w:rFonts w:ascii="Times New Roman" w:hAnsi="Times New Roman"/>
        <w:sz w:val="24"/>
      </w:rPr>
      <w:fldChar w:fldCharType="begin"/>
    </w:r>
    <w:r w:rsidR="00D82F50" w:rsidRPr="006745CE">
      <w:rPr>
        <w:rFonts w:ascii="Times New Roman" w:hAnsi="Times New Roman"/>
        <w:sz w:val="24"/>
      </w:rPr>
      <w:instrText>PAGE   \* MERGEFORMAT</w:instrText>
    </w:r>
    <w:r w:rsidRPr="006745CE">
      <w:rPr>
        <w:rFonts w:ascii="Times New Roman" w:hAnsi="Times New Roman"/>
        <w:sz w:val="24"/>
      </w:rPr>
      <w:fldChar w:fldCharType="separate"/>
    </w:r>
    <w:r w:rsidR="00864DA7">
      <w:rPr>
        <w:rFonts w:ascii="Times New Roman" w:hAnsi="Times New Roman"/>
        <w:noProof/>
        <w:sz w:val="24"/>
      </w:rPr>
      <w:t>2</w:t>
    </w:r>
    <w:r w:rsidRPr="006745CE">
      <w:rPr>
        <w:rFonts w:ascii="Times New Roman" w:hAnsi="Times New Roman"/>
        <w:sz w:val="24"/>
      </w:rPr>
      <w:fldChar w:fldCharType="end"/>
    </w:r>
  </w:p>
  <w:p w:rsidR="00D82F50" w:rsidRDefault="00D82F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BF"/>
    <w:multiLevelType w:val="hybridMultilevel"/>
    <w:tmpl w:val="011ABFC4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236"/>
    <w:multiLevelType w:val="hybridMultilevel"/>
    <w:tmpl w:val="B8EA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B85516"/>
    <w:multiLevelType w:val="hybridMultilevel"/>
    <w:tmpl w:val="F1A4DF08"/>
    <w:lvl w:ilvl="0" w:tplc="2BCA339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color w:val="auto"/>
      </w:rPr>
    </w:lvl>
    <w:lvl w:ilvl="1" w:tplc="2BCA33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F0147"/>
    <w:multiLevelType w:val="hybridMultilevel"/>
    <w:tmpl w:val="DE0E7568"/>
    <w:lvl w:ilvl="0" w:tplc="674ADA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55EEB"/>
    <w:multiLevelType w:val="multilevel"/>
    <w:tmpl w:val="EAE4C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071DC6"/>
    <w:multiLevelType w:val="multilevel"/>
    <w:tmpl w:val="80548F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30B31E1"/>
    <w:multiLevelType w:val="hybridMultilevel"/>
    <w:tmpl w:val="9F063FFA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E2017E"/>
    <w:multiLevelType w:val="hybridMultilevel"/>
    <w:tmpl w:val="88DE1D0A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33401"/>
    <w:multiLevelType w:val="hybridMultilevel"/>
    <w:tmpl w:val="1BD2B52E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11A66"/>
    <w:multiLevelType w:val="hybridMultilevel"/>
    <w:tmpl w:val="731A2764"/>
    <w:lvl w:ilvl="0" w:tplc="84C63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C4EE4"/>
    <w:multiLevelType w:val="hybridMultilevel"/>
    <w:tmpl w:val="721614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869F6"/>
    <w:multiLevelType w:val="hybridMultilevel"/>
    <w:tmpl w:val="987A2D86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266B"/>
    <w:multiLevelType w:val="hybridMultilevel"/>
    <w:tmpl w:val="80221254"/>
    <w:lvl w:ilvl="0" w:tplc="9258A5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76239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26AC2"/>
    <w:multiLevelType w:val="hybridMultilevel"/>
    <w:tmpl w:val="27D8F75E"/>
    <w:lvl w:ilvl="0" w:tplc="9C7249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522561"/>
    <w:multiLevelType w:val="hybridMultilevel"/>
    <w:tmpl w:val="4BEAD94E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BC392B"/>
    <w:multiLevelType w:val="multilevel"/>
    <w:tmpl w:val="064E4D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770777C"/>
    <w:multiLevelType w:val="hybridMultilevel"/>
    <w:tmpl w:val="227C6F48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DC4318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45572"/>
    <w:multiLevelType w:val="hybridMultilevel"/>
    <w:tmpl w:val="11F2F36E"/>
    <w:lvl w:ilvl="0" w:tplc="8B386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F827C5"/>
    <w:multiLevelType w:val="hybridMultilevel"/>
    <w:tmpl w:val="BC2EB830"/>
    <w:lvl w:ilvl="0" w:tplc="B59E0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3D79"/>
    <w:multiLevelType w:val="hybridMultilevel"/>
    <w:tmpl w:val="A9E8C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0167C3"/>
    <w:multiLevelType w:val="hybridMultilevel"/>
    <w:tmpl w:val="C5D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49D3"/>
    <w:multiLevelType w:val="hybridMultilevel"/>
    <w:tmpl w:val="E85EE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03414E"/>
    <w:multiLevelType w:val="hybridMultilevel"/>
    <w:tmpl w:val="26AE48A8"/>
    <w:lvl w:ilvl="0" w:tplc="D57A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D2769"/>
    <w:multiLevelType w:val="multilevel"/>
    <w:tmpl w:val="6E72AB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D3442B6"/>
    <w:multiLevelType w:val="hybridMultilevel"/>
    <w:tmpl w:val="179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40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BF5B35"/>
    <w:multiLevelType w:val="hybridMultilevel"/>
    <w:tmpl w:val="43A21458"/>
    <w:lvl w:ilvl="0" w:tplc="CAF47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6100"/>
    <w:multiLevelType w:val="multilevel"/>
    <w:tmpl w:val="F68CE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37D8D"/>
    <w:multiLevelType w:val="hybridMultilevel"/>
    <w:tmpl w:val="B550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80FBF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9A02FAE"/>
    <w:multiLevelType w:val="hybridMultilevel"/>
    <w:tmpl w:val="C32E783C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BD7930"/>
    <w:multiLevelType w:val="hybridMultilevel"/>
    <w:tmpl w:val="E15C1DF6"/>
    <w:lvl w:ilvl="0" w:tplc="AF9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5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0"/>
  </w:num>
  <w:num w:numId="13">
    <w:abstractNumId w:val="27"/>
  </w:num>
  <w:num w:numId="14">
    <w:abstractNumId w:val="21"/>
  </w:num>
  <w:num w:numId="15">
    <w:abstractNumId w:val="28"/>
  </w:num>
  <w:num w:numId="16">
    <w:abstractNumId w:val="5"/>
  </w:num>
  <w:num w:numId="17">
    <w:abstractNumId w:val="23"/>
  </w:num>
  <w:num w:numId="18">
    <w:abstractNumId w:val="29"/>
  </w:num>
  <w:num w:numId="19">
    <w:abstractNumId w:val="34"/>
  </w:num>
  <w:num w:numId="20">
    <w:abstractNumId w:val="33"/>
  </w:num>
  <w:num w:numId="21">
    <w:abstractNumId w:val="1"/>
  </w:num>
  <w:num w:numId="22">
    <w:abstractNumId w:val="32"/>
  </w:num>
  <w:num w:numId="23">
    <w:abstractNumId w:val="31"/>
  </w:num>
  <w:num w:numId="24">
    <w:abstractNumId w:val="10"/>
  </w:num>
  <w:num w:numId="25">
    <w:abstractNumId w:val="2"/>
  </w:num>
  <w:num w:numId="26">
    <w:abstractNumId w:val="19"/>
  </w:num>
  <w:num w:numId="27">
    <w:abstractNumId w:val="13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24"/>
  </w:num>
  <w:num w:numId="33">
    <w:abstractNumId w:val="3"/>
  </w:num>
  <w:num w:numId="34">
    <w:abstractNumId w:val="16"/>
  </w:num>
  <w:num w:numId="35">
    <w:abstractNumId w:val="1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06"/>
    <w:rsid w:val="00000EAE"/>
    <w:rsid w:val="000051B6"/>
    <w:rsid w:val="00007B29"/>
    <w:rsid w:val="000148F4"/>
    <w:rsid w:val="000216D0"/>
    <w:rsid w:val="00021C95"/>
    <w:rsid w:val="000247EC"/>
    <w:rsid w:val="0002513F"/>
    <w:rsid w:val="000313E9"/>
    <w:rsid w:val="000320FE"/>
    <w:rsid w:val="00032183"/>
    <w:rsid w:val="0003505F"/>
    <w:rsid w:val="00040B5B"/>
    <w:rsid w:val="0004261D"/>
    <w:rsid w:val="00046D75"/>
    <w:rsid w:val="000479A1"/>
    <w:rsid w:val="000559ED"/>
    <w:rsid w:val="000576FF"/>
    <w:rsid w:val="00081354"/>
    <w:rsid w:val="00083204"/>
    <w:rsid w:val="00087152"/>
    <w:rsid w:val="00095D6D"/>
    <w:rsid w:val="00097EF3"/>
    <w:rsid w:val="000A45B0"/>
    <w:rsid w:val="000B431D"/>
    <w:rsid w:val="000C2EA8"/>
    <w:rsid w:val="000E1533"/>
    <w:rsid w:val="000E4E4C"/>
    <w:rsid w:val="000E67BA"/>
    <w:rsid w:val="000E7149"/>
    <w:rsid w:val="001129B1"/>
    <w:rsid w:val="001148C4"/>
    <w:rsid w:val="001162AC"/>
    <w:rsid w:val="0014554C"/>
    <w:rsid w:val="001610CF"/>
    <w:rsid w:val="001666D4"/>
    <w:rsid w:val="00171897"/>
    <w:rsid w:val="00177259"/>
    <w:rsid w:val="00183D7C"/>
    <w:rsid w:val="001868C2"/>
    <w:rsid w:val="00187387"/>
    <w:rsid w:val="001913AD"/>
    <w:rsid w:val="001948DB"/>
    <w:rsid w:val="001A0B2F"/>
    <w:rsid w:val="001A77EB"/>
    <w:rsid w:val="001A7C9E"/>
    <w:rsid w:val="001B0A6E"/>
    <w:rsid w:val="001C19F7"/>
    <w:rsid w:val="001C281A"/>
    <w:rsid w:val="001C3DE5"/>
    <w:rsid w:val="001C4729"/>
    <w:rsid w:val="001D2937"/>
    <w:rsid w:val="001F7892"/>
    <w:rsid w:val="00204CC2"/>
    <w:rsid w:val="00207CD4"/>
    <w:rsid w:val="00222046"/>
    <w:rsid w:val="002554A5"/>
    <w:rsid w:val="00262962"/>
    <w:rsid w:val="00264D13"/>
    <w:rsid w:val="002678B8"/>
    <w:rsid w:val="002763C9"/>
    <w:rsid w:val="0028147C"/>
    <w:rsid w:val="002814C0"/>
    <w:rsid w:val="0029504D"/>
    <w:rsid w:val="002A3C14"/>
    <w:rsid w:val="002B6B2E"/>
    <w:rsid w:val="002C07EE"/>
    <w:rsid w:val="002C396E"/>
    <w:rsid w:val="002D112F"/>
    <w:rsid w:val="002D11E2"/>
    <w:rsid w:val="002D6E5E"/>
    <w:rsid w:val="002E1589"/>
    <w:rsid w:val="002E1ABF"/>
    <w:rsid w:val="002E31E7"/>
    <w:rsid w:val="002E5DA0"/>
    <w:rsid w:val="002F0919"/>
    <w:rsid w:val="00300702"/>
    <w:rsid w:val="00301B03"/>
    <w:rsid w:val="003035AB"/>
    <w:rsid w:val="0030384F"/>
    <w:rsid w:val="0030791E"/>
    <w:rsid w:val="00307CC0"/>
    <w:rsid w:val="00313888"/>
    <w:rsid w:val="0032131B"/>
    <w:rsid w:val="00326F5C"/>
    <w:rsid w:val="00336BDA"/>
    <w:rsid w:val="00340C33"/>
    <w:rsid w:val="00340FEF"/>
    <w:rsid w:val="003414CC"/>
    <w:rsid w:val="0035119E"/>
    <w:rsid w:val="003600FF"/>
    <w:rsid w:val="00362147"/>
    <w:rsid w:val="00365037"/>
    <w:rsid w:val="00374FDB"/>
    <w:rsid w:val="00381A74"/>
    <w:rsid w:val="00383F1B"/>
    <w:rsid w:val="003A34AD"/>
    <w:rsid w:val="003A4D8E"/>
    <w:rsid w:val="003B1CEE"/>
    <w:rsid w:val="003B6181"/>
    <w:rsid w:val="003E2873"/>
    <w:rsid w:val="003E5418"/>
    <w:rsid w:val="003F0BA9"/>
    <w:rsid w:val="003F4A7E"/>
    <w:rsid w:val="003F5108"/>
    <w:rsid w:val="003F6094"/>
    <w:rsid w:val="00403B81"/>
    <w:rsid w:val="00405E17"/>
    <w:rsid w:val="00416F38"/>
    <w:rsid w:val="0041762B"/>
    <w:rsid w:val="00421DA5"/>
    <w:rsid w:val="00453191"/>
    <w:rsid w:val="00463D91"/>
    <w:rsid w:val="00465244"/>
    <w:rsid w:val="004705AC"/>
    <w:rsid w:val="00471FD1"/>
    <w:rsid w:val="004736BD"/>
    <w:rsid w:val="00477756"/>
    <w:rsid w:val="00480A38"/>
    <w:rsid w:val="00482025"/>
    <w:rsid w:val="00496462"/>
    <w:rsid w:val="004A1A3B"/>
    <w:rsid w:val="004A4277"/>
    <w:rsid w:val="004B103A"/>
    <w:rsid w:val="004C6D44"/>
    <w:rsid w:val="004D4271"/>
    <w:rsid w:val="004D5A0A"/>
    <w:rsid w:val="004E08EA"/>
    <w:rsid w:val="004E21CF"/>
    <w:rsid w:val="004F3982"/>
    <w:rsid w:val="004F40D7"/>
    <w:rsid w:val="00504A42"/>
    <w:rsid w:val="00513DC5"/>
    <w:rsid w:val="0054315B"/>
    <w:rsid w:val="0055667D"/>
    <w:rsid w:val="00561E82"/>
    <w:rsid w:val="0057192C"/>
    <w:rsid w:val="005739E0"/>
    <w:rsid w:val="00574DBE"/>
    <w:rsid w:val="005854FA"/>
    <w:rsid w:val="00593770"/>
    <w:rsid w:val="00593A52"/>
    <w:rsid w:val="005967B1"/>
    <w:rsid w:val="005A0EDB"/>
    <w:rsid w:val="005A2805"/>
    <w:rsid w:val="005B4275"/>
    <w:rsid w:val="005C1635"/>
    <w:rsid w:val="005C208F"/>
    <w:rsid w:val="005C5310"/>
    <w:rsid w:val="005D1E11"/>
    <w:rsid w:val="005D53EC"/>
    <w:rsid w:val="005F1418"/>
    <w:rsid w:val="005F52DC"/>
    <w:rsid w:val="0060146F"/>
    <w:rsid w:val="006410E1"/>
    <w:rsid w:val="006417D1"/>
    <w:rsid w:val="00651FEE"/>
    <w:rsid w:val="006525CE"/>
    <w:rsid w:val="006527DD"/>
    <w:rsid w:val="006555E6"/>
    <w:rsid w:val="006579DD"/>
    <w:rsid w:val="00672EE8"/>
    <w:rsid w:val="006745CE"/>
    <w:rsid w:val="00675DC4"/>
    <w:rsid w:val="00676E96"/>
    <w:rsid w:val="0068476C"/>
    <w:rsid w:val="00684D21"/>
    <w:rsid w:val="00687C4D"/>
    <w:rsid w:val="00694424"/>
    <w:rsid w:val="006A0055"/>
    <w:rsid w:val="006A6FA2"/>
    <w:rsid w:val="006B3FF5"/>
    <w:rsid w:val="006B51C5"/>
    <w:rsid w:val="006C1335"/>
    <w:rsid w:val="006C299B"/>
    <w:rsid w:val="006D012D"/>
    <w:rsid w:val="006D30C0"/>
    <w:rsid w:val="006D3B30"/>
    <w:rsid w:val="006D6B45"/>
    <w:rsid w:val="006E397B"/>
    <w:rsid w:val="006E6420"/>
    <w:rsid w:val="006F2F94"/>
    <w:rsid w:val="006F4444"/>
    <w:rsid w:val="006F48BE"/>
    <w:rsid w:val="006F5106"/>
    <w:rsid w:val="006F6FFD"/>
    <w:rsid w:val="00700FDD"/>
    <w:rsid w:val="00703452"/>
    <w:rsid w:val="0070402C"/>
    <w:rsid w:val="0070706B"/>
    <w:rsid w:val="007311ED"/>
    <w:rsid w:val="007653CA"/>
    <w:rsid w:val="007816BD"/>
    <w:rsid w:val="0078554B"/>
    <w:rsid w:val="007972FC"/>
    <w:rsid w:val="007A7358"/>
    <w:rsid w:val="007B0185"/>
    <w:rsid w:val="007B1C78"/>
    <w:rsid w:val="007B3394"/>
    <w:rsid w:val="007B70BC"/>
    <w:rsid w:val="007C22BD"/>
    <w:rsid w:val="007C3C6F"/>
    <w:rsid w:val="007C5ED0"/>
    <w:rsid w:val="007C5FAC"/>
    <w:rsid w:val="007D1641"/>
    <w:rsid w:val="007E04D6"/>
    <w:rsid w:val="007F162B"/>
    <w:rsid w:val="00814214"/>
    <w:rsid w:val="00826E73"/>
    <w:rsid w:val="008316CE"/>
    <w:rsid w:val="008318D9"/>
    <w:rsid w:val="00835C3F"/>
    <w:rsid w:val="00851015"/>
    <w:rsid w:val="00864DA7"/>
    <w:rsid w:val="0086548B"/>
    <w:rsid w:val="00870C14"/>
    <w:rsid w:val="00871D34"/>
    <w:rsid w:val="00876D6C"/>
    <w:rsid w:val="00880222"/>
    <w:rsid w:val="0088681F"/>
    <w:rsid w:val="00887177"/>
    <w:rsid w:val="008B2949"/>
    <w:rsid w:val="008C1D48"/>
    <w:rsid w:val="008C25D4"/>
    <w:rsid w:val="008D38E4"/>
    <w:rsid w:val="008D40B1"/>
    <w:rsid w:val="008D74FA"/>
    <w:rsid w:val="008E594F"/>
    <w:rsid w:val="008F4AE4"/>
    <w:rsid w:val="008F7B42"/>
    <w:rsid w:val="00911577"/>
    <w:rsid w:val="009137DF"/>
    <w:rsid w:val="00917298"/>
    <w:rsid w:val="0092108C"/>
    <w:rsid w:val="00923964"/>
    <w:rsid w:val="00933AB8"/>
    <w:rsid w:val="0093741A"/>
    <w:rsid w:val="00946031"/>
    <w:rsid w:val="00947C76"/>
    <w:rsid w:val="009747C9"/>
    <w:rsid w:val="00975E9A"/>
    <w:rsid w:val="00981B6A"/>
    <w:rsid w:val="00986C4B"/>
    <w:rsid w:val="00992C2C"/>
    <w:rsid w:val="00993F41"/>
    <w:rsid w:val="009A7FB8"/>
    <w:rsid w:val="009B1BE8"/>
    <w:rsid w:val="009B4824"/>
    <w:rsid w:val="009D1BD9"/>
    <w:rsid w:val="009D48AD"/>
    <w:rsid w:val="009D72D8"/>
    <w:rsid w:val="009F04B6"/>
    <w:rsid w:val="009F103E"/>
    <w:rsid w:val="00A05CC2"/>
    <w:rsid w:val="00A0662D"/>
    <w:rsid w:val="00A06764"/>
    <w:rsid w:val="00A103A6"/>
    <w:rsid w:val="00A12535"/>
    <w:rsid w:val="00A12B8C"/>
    <w:rsid w:val="00A16CDA"/>
    <w:rsid w:val="00A302B1"/>
    <w:rsid w:val="00A34C77"/>
    <w:rsid w:val="00A414FB"/>
    <w:rsid w:val="00A435DC"/>
    <w:rsid w:val="00A50357"/>
    <w:rsid w:val="00A77BC4"/>
    <w:rsid w:val="00A81A59"/>
    <w:rsid w:val="00A9318C"/>
    <w:rsid w:val="00AA048F"/>
    <w:rsid w:val="00AB5E2C"/>
    <w:rsid w:val="00AC0DD1"/>
    <w:rsid w:val="00AC2158"/>
    <w:rsid w:val="00AC56B6"/>
    <w:rsid w:val="00AD7345"/>
    <w:rsid w:val="00AF4579"/>
    <w:rsid w:val="00B03FB7"/>
    <w:rsid w:val="00B045EC"/>
    <w:rsid w:val="00B07B53"/>
    <w:rsid w:val="00B13217"/>
    <w:rsid w:val="00B21A2E"/>
    <w:rsid w:val="00B22890"/>
    <w:rsid w:val="00B251AA"/>
    <w:rsid w:val="00B36942"/>
    <w:rsid w:val="00B36C06"/>
    <w:rsid w:val="00B46A53"/>
    <w:rsid w:val="00B46B9B"/>
    <w:rsid w:val="00B503E6"/>
    <w:rsid w:val="00B56231"/>
    <w:rsid w:val="00B57979"/>
    <w:rsid w:val="00B60238"/>
    <w:rsid w:val="00B60502"/>
    <w:rsid w:val="00B77D84"/>
    <w:rsid w:val="00B8312E"/>
    <w:rsid w:val="00B919CE"/>
    <w:rsid w:val="00B939E6"/>
    <w:rsid w:val="00B94A36"/>
    <w:rsid w:val="00B95D30"/>
    <w:rsid w:val="00BA4F84"/>
    <w:rsid w:val="00BB00A8"/>
    <w:rsid w:val="00BB0F94"/>
    <w:rsid w:val="00BC50BF"/>
    <w:rsid w:val="00BC5C19"/>
    <w:rsid w:val="00BC61E0"/>
    <w:rsid w:val="00BD0F47"/>
    <w:rsid w:val="00BD455B"/>
    <w:rsid w:val="00BE3C3D"/>
    <w:rsid w:val="00BE4E7A"/>
    <w:rsid w:val="00C002B5"/>
    <w:rsid w:val="00C016F2"/>
    <w:rsid w:val="00C07BB9"/>
    <w:rsid w:val="00C15B9F"/>
    <w:rsid w:val="00C31867"/>
    <w:rsid w:val="00C34D9F"/>
    <w:rsid w:val="00C34E27"/>
    <w:rsid w:val="00C3601D"/>
    <w:rsid w:val="00C375CE"/>
    <w:rsid w:val="00C4625E"/>
    <w:rsid w:val="00C475B2"/>
    <w:rsid w:val="00C56E0E"/>
    <w:rsid w:val="00C65049"/>
    <w:rsid w:val="00C65735"/>
    <w:rsid w:val="00C73F1B"/>
    <w:rsid w:val="00C87A71"/>
    <w:rsid w:val="00C979E4"/>
    <w:rsid w:val="00CB02B1"/>
    <w:rsid w:val="00CB3B7B"/>
    <w:rsid w:val="00CB771D"/>
    <w:rsid w:val="00CB7A23"/>
    <w:rsid w:val="00CD1299"/>
    <w:rsid w:val="00CE0324"/>
    <w:rsid w:val="00CE6DA5"/>
    <w:rsid w:val="00CE7447"/>
    <w:rsid w:val="00CF36CF"/>
    <w:rsid w:val="00CF3F01"/>
    <w:rsid w:val="00CF580F"/>
    <w:rsid w:val="00CF75AE"/>
    <w:rsid w:val="00D202ED"/>
    <w:rsid w:val="00D20F84"/>
    <w:rsid w:val="00D21D1E"/>
    <w:rsid w:val="00D44FFC"/>
    <w:rsid w:val="00D46A1C"/>
    <w:rsid w:val="00D507CE"/>
    <w:rsid w:val="00D508FF"/>
    <w:rsid w:val="00D555EA"/>
    <w:rsid w:val="00D557FF"/>
    <w:rsid w:val="00D57C7B"/>
    <w:rsid w:val="00D61E30"/>
    <w:rsid w:val="00D628DF"/>
    <w:rsid w:val="00D64B8D"/>
    <w:rsid w:val="00D65778"/>
    <w:rsid w:val="00D67E1F"/>
    <w:rsid w:val="00D71F73"/>
    <w:rsid w:val="00D80955"/>
    <w:rsid w:val="00D82F50"/>
    <w:rsid w:val="00D968FE"/>
    <w:rsid w:val="00DB1E33"/>
    <w:rsid w:val="00DB7F37"/>
    <w:rsid w:val="00DC3DEA"/>
    <w:rsid w:val="00DC6D85"/>
    <w:rsid w:val="00DC7145"/>
    <w:rsid w:val="00DE140A"/>
    <w:rsid w:val="00DE3B91"/>
    <w:rsid w:val="00E05B38"/>
    <w:rsid w:val="00E1368D"/>
    <w:rsid w:val="00E13B4A"/>
    <w:rsid w:val="00E1636A"/>
    <w:rsid w:val="00E301FB"/>
    <w:rsid w:val="00E33D64"/>
    <w:rsid w:val="00E362DD"/>
    <w:rsid w:val="00E37300"/>
    <w:rsid w:val="00E43E49"/>
    <w:rsid w:val="00E70A9D"/>
    <w:rsid w:val="00E70D71"/>
    <w:rsid w:val="00E76CB2"/>
    <w:rsid w:val="00E80260"/>
    <w:rsid w:val="00E80AB7"/>
    <w:rsid w:val="00E80BE3"/>
    <w:rsid w:val="00E906AF"/>
    <w:rsid w:val="00E95E68"/>
    <w:rsid w:val="00EA06EA"/>
    <w:rsid w:val="00EA4709"/>
    <w:rsid w:val="00EB52FE"/>
    <w:rsid w:val="00EB7B58"/>
    <w:rsid w:val="00EC0D89"/>
    <w:rsid w:val="00ED2B80"/>
    <w:rsid w:val="00EE04E6"/>
    <w:rsid w:val="00EE307E"/>
    <w:rsid w:val="00EE33C4"/>
    <w:rsid w:val="00EE5259"/>
    <w:rsid w:val="00EE56CB"/>
    <w:rsid w:val="00EF64F7"/>
    <w:rsid w:val="00F063F6"/>
    <w:rsid w:val="00F10406"/>
    <w:rsid w:val="00F116A6"/>
    <w:rsid w:val="00F11825"/>
    <w:rsid w:val="00F27DCB"/>
    <w:rsid w:val="00F378DD"/>
    <w:rsid w:val="00F47CDA"/>
    <w:rsid w:val="00F54DF8"/>
    <w:rsid w:val="00F7143F"/>
    <w:rsid w:val="00F7395B"/>
    <w:rsid w:val="00F74515"/>
    <w:rsid w:val="00F75AB0"/>
    <w:rsid w:val="00F76827"/>
    <w:rsid w:val="00F82686"/>
    <w:rsid w:val="00F85327"/>
    <w:rsid w:val="00F933CB"/>
    <w:rsid w:val="00F96C19"/>
    <w:rsid w:val="00F97D14"/>
    <w:rsid w:val="00FA3426"/>
    <w:rsid w:val="00FB5B22"/>
    <w:rsid w:val="00FD0613"/>
    <w:rsid w:val="00FD53DE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5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7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9A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9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EE56CB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2">
    <w:name w:val="toc 2"/>
    <w:basedOn w:val="a"/>
    <w:next w:val="a"/>
    <w:autoRedefine/>
    <w:uiPriority w:val="99"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a8">
    <w:name w:val="Hyperlink"/>
    <w:basedOn w:val="a0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479A1"/>
    <w:rPr>
      <w:rFonts w:cs="Times New Roman"/>
    </w:rPr>
  </w:style>
  <w:style w:type="paragraph" w:styleId="3">
    <w:name w:val="toc 3"/>
    <w:basedOn w:val="a"/>
    <w:next w:val="a"/>
    <w:autoRedefine/>
    <w:uiPriority w:val="99"/>
    <w:rsid w:val="002763C9"/>
    <w:pPr>
      <w:spacing w:after="100"/>
      <w:ind w:left="440"/>
    </w:pPr>
  </w:style>
  <w:style w:type="paragraph" w:styleId="ad">
    <w:name w:val="Normal (Web)"/>
    <w:basedOn w:val="a"/>
    <w:link w:val="ae"/>
    <w:uiPriority w:val="99"/>
    <w:rsid w:val="00BC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BC5C19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6417D1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6417D1"/>
    <w:rPr>
      <w:rFonts w:ascii="Times New Roman" w:hAnsi="Times New Roman"/>
      <w:sz w:val="24"/>
      <w:lang w:eastAsia="ru-RU"/>
    </w:rPr>
  </w:style>
  <w:style w:type="paragraph" w:customStyle="1" w:styleId="af">
    <w:name w:val="Таблица шапка"/>
    <w:basedOn w:val="a"/>
    <w:next w:val="a"/>
    <w:uiPriority w:val="99"/>
    <w:rsid w:val="006D3B30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2B73EEDCA7DFCB25818CC3C4D21O9H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CD8F93C1760D5DFB04EC0D0E5B1E0AA42B73EEDCA7DFCB25818CC3C4D19B4BF2FFADC2025C6AF0D2CO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D8F93C1760D5DFB04EC0D0E5B1E0AA42B73EEDCA7DFCB25818CC3C4D21O9H" TargetMode="External"/><Relationship Id="rId7" Type="http://schemas.openxmlformats.org/officeDocument/2006/relationships/hyperlink" Target="consultantplus://offline/ref=ECD8F93C1760D5DFB04EC0D0E5B1E0AA42B73EEDCA7DFCB25818CC3C4D21O9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CD8F93C1760D5DFB04EC0D0E5B1E0AA42B73EEDCA7DFCB25818CC3C4D2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D8F93C1760D5DFB04EC0D0E5B1E0AA42B73EEDCA7DFCB25818CC3C4D19B4BF2FFADC2025C6AF0D2CO8H" TargetMode="External"/><Relationship Id="rId20" Type="http://schemas.openxmlformats.org/officeDocument/2006/relationships/hyperlink" Target="consultantplus://offline/ref=ECD8F93C1760D5DFB04EC0D0E5B1E0AA42B73EEDCA7DFCB25818CC3C4D19B4BF2FFADC2025C6AF0D2CO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D8F93C1760D5DFB04EC0D0E5B1E0AA42B73EEDCA7DFCB25818CC3C4D2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D8F93C1760D5DFB04EC0D0E5B1E0AA42B73EEDCA7DFCB25818CC3C4D21O9H" TargetMode="External"/><Relationship Id="rId19" Type="http://schemas.openxmlformats.org/officeDocument/2006/relationships/hyperlink" Target="consultantplus://offline/ref=ECD8F93C1760D5DFB04EC0D0E5B1E0AA42B73EEDCA7DFCB25818CC3C4D2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8F93C1760D5DFB04EC0D0E5B1E0AA42B73EEDCA7DFCB25818CC3C4D21O9H" TargetMode="External"/><Relationship Id="rId14" Type="http://schemas.openxmlformats.org/officeDocument/2006/relationships/hyperlink" Target="consultantplus://offline/ref=ECD8F93C1760D5DFB04EC0D0E5B1E0AA42B73EEDCA7DFCB25818CC3C4D19B4BF2FFADC2025C6AF0D2CO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приказу</vt:lpstr>
    </vt:vector>
  </TitlesOfParts>
  <Company>НПЦИБ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</dc:title>
  <dc:subject/>
  <dc:creator>Марина</dc:creator>
  <cp:keywords/>
  <dc:description/>
  <cp:lastModifiedBy>насир</cp:lastModifiedBy>
  <cp:revision>13</cp:revision>
  <cp:lastPrinted>2015-09-03T11:21:00Z</cp:lastPrinted>
  <dcterms:created xsi:type="dcterms:W3CDTF">2015-09-01T08:42:00Z</dcterms:created>
  <dcterms:modified xsi:type="dcterms:W3CDTF">2020-06-05T11:12:00Z</dcterms:modified>
</cp:coreProperties>
</file>