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19" w:rsidRDefault="009C5E89" w:rsidP="009C5E89">
      <w:pPr>
        <w:jc w:val="right"/>
      </w:pPr>
      <w:r>
        <w:t>Приложение 2</w:t>
      </w:r>
    </w:p>
    <w:p w:rsidR="009C5E89" w:rsidRPr="00BC5222" w:rsidRDefault="009C5E89" w:rsidP="009C5E89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(схема) охраны объекта (территории) </w:t>
      </w:r>
    </w:p>
    <w:p w:rsidR="009C5E89" w:rsidRPr="00BC5222" w:rsidRDefault="009C5E89" w:rsidP="009C5E89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указанием контрольно-пропускных пунктов, </w:t>
      </w:r>
    </w:p>
    <w:p w:rsidR="009C5E89" w:rsidRPr="009C5E89" w:rsidRDefault="009C5E89" w:rsidP="009C5E89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постов охраны, инженерно-технических средств охраны.</w:t>
      </w:r>
      <w:r w:rsidRPr="009C5E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9C5E89" w:rsidRPr="00BC5222" w:rsidRDefault="009C5E89" w:rsidP="009C5E89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5E89" w:rsidRDefault="009C5E89">
      <w:r>
        <w:rPr>
          <w:noProof/>
          <w:lang w:eastAsia="ru-RU"/>
        </w:rPr>
        <w:drawing>
          <wp:inline distT="0" distB="0" distL="0" distR="0">
            <wp:extent cx="9305925" cy="4600575"/>
            <wp:effectExtent l="0" t="0" r="9525" b="9525"/>
            <wp:docPr id="4" name="Рисунок 4" descr="D:\Documents and Settings\UralSOFT\Рабочий стол\план 2 Теки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UralSOFT\Рабочий стол\план 2 Теки\Слай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E89" w:rsidRDefault="009C5E89"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5" name="Рисунок 5" descr="D:\Documents and Settings\UralSOFT\Рабочий стол\план 2 Теки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UralSOFT\Рабочий стол\план 2 Теки\Слай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E89" w:rsidSect="009C5E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A4"/>
    <w:rsid w:val="00585B19"/>
    <w:rsid w:val="009C5E89"/>
    <w:rsid w:val="00D040A4"/>
    <w:rsid w:val="00E2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dc:description/>
  <cp:lastModifiedBy>UralSOFT</cp:lastModifiedBy>
  <cp:revision>3</cp:revision>
  <cp:lastPrinted>2018-04-28T08:19:00Z</cp:lastPrinted>
  <dcterms:created xsi:type="dcterms:W3CDTF">2018-04-28T07:59:00Z</dcterms:created>
  <dcterms:modified xsi:type="dcterms:W3CDTF">2018-04-28T08:22:00Z</dcterms:modified>
</cp:coreProperties>
</file>